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B01F8" w14:textId="77777777" w:rsidR="00903A01" w:rsidRPr="00903A01" w:rsidRDefault="00903A01" w:rsidP="00903A01">
      <w:pPr>
        <w:tabs>
          <w:tab w:val="left" w:pos="861"/>
        </w:tabs>
        <w:spacing w:before="91"/>
        <w:jc w:val="center"/>
        <w:rPr>
          <w:rFonts w:ascii="Constantia" w:hAnsi="Constantia"/>
          <w:b/>
          <w:bCs/>
          <w:spacing w:val="-4"/>
          <w:sz w:val="20"/>
        </w:rPr>
      </w:pPr>
      <w:r w:rsidRPr="00903A01">
        <w:rPr>
          <w:rFonts w:ascii="Constantia" w:hAnsi="Constantia"/>
          <w:b/>
          <w:bCs/>
          <w:spacing w:val="-4"/>
          <w:sz w:val="20"/>
        </w:rPr>
        <w:t>BOLAGSORDNING FÖR</w:t>
      </w:r>
    </w:p>
    <w:p w14:paraId="71B75C22" w14:textId="77777777" w:rsidR="00903A01" w:rsidRPr="00903A01" w:rsidRDefault="00903A01" w:rsidP="00903A01">
      <w:pPr>
        <w:tabs>
          <w:tab w:val="left" w:pos="861"/>
        </w:tabs>
        <w:spacing w:before="91"/>
        <w:jc w:val="center"/>
        <w:rPr>
          <w:rFonts w:ascii="Constantia" w:hAnsi="Constantia"/>
          <w:b/>
          <w:bCs/>
          <w:spacing w:val="-4"/>
          <w:sz w:val="20"/>
        </w:rPr>
      </w:pPr>
      <w:r w:rsidRPr="00903A01">
        <w:rPr>
          <w:rFonts w:ascii="Constantia" w:hAnsi="Constantia"/>
          <w:b/>
          <w:bCs/>
          <w:spacing w:val="-4"/>
          <w:sz w:val="20"/>
        </w:rPr>
        <w:t>INHALATION SCIENCES SWEDEN AB (org. nr 556665-6038)</w:t>
      </w:r>
    </w:p>
    <w:p w14:paraId="22568AC6" w14:textId="77777777" w:rsidR="00903A01" w:rsidRPr="00903A01" w:rsidRDefault="00903A01" w:rsidP="00903A01">
      <w:pPr>
        <w:tabs>
          <w:tab w:val="left" w:pos="861"/>
        </w:tabs>
        <w:spacing w:before="91"/>
        <w:rPr>
          <w:rFonts w:ascii="Constantia" w:hAnsi="Constantia"/>
          <w:b/>
          <w:spacing w:val="-4"/>
          <w:sz w:val="20"/>
        </w:rPr>
      </w:pPr>
    </w:p>
    <w:p w14:paraId="6D16A2AC" w14:textId="5AD73E0A" w:rsidR="00903A01" w:rsidRPr="00903A01" w:rsidRDefault="00903A01" w:rsidP="00903A01">
      <w:pPr>
        <w:tabs>
          <w:tab w:val="left" w:pos="861"/>
        </w:tabs>
        <w:spacing w:before="91"/>
        <w:rPr>
          <w:rFonts w:ascii="Constantia" w:hAnsi="Constantia"/>
          <w:b/>
          <w:spacing w:val="-4"/>
          <w:sz w:val="20"/>
          <w:szCs w:val="20"/>
        </w:rPr>
      </w:pPr>
      <w:r w:rsidRPr="00903A01">
        <w:rPr>
          <w:rFonts w:ascii="Constantia" w:hAnsi="Constantia"/>
          <w:b/>
          <w:spacing w:val="-4"/>
          <w:sz w:val="20"/>
          <w:szCs w:val="20"/>
        </w:rPr>
        <w:t>1 § Företagsnamn</w:t>
      </w:r>
    </w:p>
    <w:p w14:paraId="186B8B09" w14:textId="78B56D30" w:rsidR="00903A01" w:rsidRPr="00903A01" w:rsidRDefault="00903A01" w:rsidP="00903A01">
      <w:pPr>
        <w:tabs>
          <w:tab w:val="left" w:pos="861"/>
        </w:tabs>
        <w:spacing w:before="91"/>
        <w:rPr>
          <w:rFonts w:ascii="Constantia" w:hAnsi="Constantia"/>
          <w:bCs/>
          <w:spacing w:val="-4"/>
          <w:sz w:val="20"/>
          <w:szCs w:val="20"/>
        </w:rPr>
      </w:pPr>
      <w:r w:rsidRPr="00903A01">
        <w:rPr>
          <w:rFonts w:ascii="Constantia" w:hAnsi="Constantia"/>
          <w:bCs/>
          <w:spacing w:val="-4"/>
          <w:sz w:val="20"/>
          <w:szCs w:val="20"/>
        </w:rPr>
        <w:t xml:space="preserve">Bolagets företagsnamn är Inhalation Sciences Sweden AB. Bolaget är publikt </w:t>
      </w:r>
      <w:r w:rsidR="00DA7605">
        <w:rPr>
          <w:rFonts w:ascii="Constantia" w:hAnsi="Constantia"/>
          <w:bCs/>
          <w:spacing w:val="-4"/>
          <w:sz w:val="20"/>
          <w:szCs w:val="20"/>
        </w:rPr>
        <w:t>(</w:t>
      </w:r>
      <w:proofErr w:type="spellStart"/>
      <w:r w:rsidRPr="00903A01">
        <w:rPr>
          <w:rFonts w:ascii="Constantia" w:hAnsi="Constantia"/>
          <w:bCs/>
          <w:spacing w:val="-4"/>
          <w:sz w:val="20"/>
          <w:szCs w:val="20"/>
        </w:rPr>
        <w:t>publ</w:t>
      </w:r>
      <w:proofErr w:type="spellEnd"/>
      <w:r w:rsidRPr="00903A01">
        <w:rPr>
          <w:rFonts w:ascii="Constantia" w:hAnsi="Constantia"/>
          <w:bCs/>
          <w:spacing w:val="-4"/>
          <w:sz w:val="20"/>
          <w:szCs w:val="20"/>
        </w:rPr>
        <w:t>).</w:t>
      </w:r>
    </w:p>
    <w:p w14:paraId="70C19722" w14:textId="77777777" w:rsidR="00903A01" w:rsidRPr="00903A01" w:rsidRDefault="00903A01" w:rsidP="00903A01">
      <w:pPr>
        <w:tabs>
          <w:tab w:val="left" w:pos="861"/>
        </w:tabs>
        <w:spacing w:before="91"/>
        <w:rPr>
          <w:rFonts w:ascii="Constantia" w:hAnsi="Constantia"/>
          <w:b/>
          <w:spacing w:val="-4"/>
          <w:sz w:val="20"/>
          <w:szCs w:val="20"/>
        </w:rPr>
      </w:pPr>
      <w:r w:rsidRPr="00903A01">
        <w:rPr>
          <w:rFonts w:ascii="Constantia" w:hAnsi="Constantia"/>
          <w:b/>
          <w:spacing w:val="-4"/>
          <w:sz w:val="20"/>
          <w:szCs w:val="20"/>
        </w:rPr>
        <w:t xml:space="preserve">2 </w:t>
      </w:r>
      <w:r w:rsidRPr="00903A01">
        <w:rPr>
          <w:rFonts w:ascii="Constantia" w:hAnsi="Constantia"/>
          <w:b/>
          <w:bCs/>
          <w:spacing w:val="-4"/>
          <w:sz w:val="20"/>
          <w:szCs w:val="20"/>
        </w:rPr>
        <w:t>§</w:t>
      </w:r>
      <w:r w:rsidRPr="00903A01">
        <w:rPr>
          <w:rFonts w:ascii="Constantia" w:hAnsi="Constantia"/>
          <w:b/>
          <w:spacing w:val="-4"/>
          <w:sz w:val="20"/>
          <w:szCs w:val="20"/>
        </w:rPr>
        <w:t xml:space="preserve"> Säte</w:t>
      </w:r>
    </w:p>
    <w:p w14:paraId="3940BD16" w14:textId="77777777" w:rsidR="00903A01" w:rsidRPr="00903A01" w:rsidRDefault="00903A01" w:rsidP="00903A01">
      <w:pPr>
        <w:tabs>
          <w:tab w:val="left" w:pos="861"/>
        </w:tabs>
        <w:spacing w:before="91"/>
        <w:rPr>
          <w:rFonts w:ascii="Constantia" w:hAnsi="Constantia"/>
          <w:bCs/>
          <w:spacing w:val="-4"/>
          <w:sz w:val="20"/>
          <w:szCs w:val="20"/>
        </w:rPr>
      </w:pPr>
      <w:r w:rsidRPr="00903A01">
        <w:rPr>
          <w:rFonts w:ascii="Constantia" w:hAnsi="Constantia"/>
          <w:bCs/>
          <w:spacing w:val="-4"/>
          <w:sz w:val="20"/>
          <w:szCs w:val="20"/>
        </w:rPr>
        <w:t xml:space="preserve">Styrelsen har sitt säte i Huddinge. </w:t>
      </w:r>
    </w:p>
    <w:p w14:paraId="4DCFDC67" w14:textId="0FA14780" w:rsidR="00903A01" w:rsidRPr="00903A01" w:rsidRDefault="00903A01" w:rsidP="00903A01">
      <w:pPr>
        <w:tabs>
          <w:tab w:val="left" w:pos="861"/>
        </w:tabs>
        <w:spacing w:before="91"/>
        <w:rPr>
          <w:rFonts w:ascii="Constantia" w:hAnsi="Constantia"/>
          <w:b/>
          <w:spacing w:val="-4"/>
          <w:sz w:val="20"/>
          <w:szCs w:val="20"/>
        </w:rPr>
      </w:pPr>
      <w:r w:rsidRPr="00903A01">
        <w:rPr>
          <w:rFonts w:ascii="Constantia" w:hAnsi="Constantia"/>
          <w:b/>
          <w:spacing w:val="-4"/>
          <w:sz w:val="20"/>
          <w:szCs w:val="20"/>
        </w:rPr>
        <w:t>3 § Verksamhetsföremål</w:t>
      </w:r>
    </w:p>
    <w:p w14:paraId="3A47285F" w14:textId="6283CE3C" w:rsidR="00903A01" w:rsidRPr="00903A01" w:rsidRDefault="00903A01" w:rsidP="00BE7CA7">
      <w:pPr>
        <w:tabs>
          <w:tab w:val="left" w:pos="861"/>
        </w:tabs>
        <w:rPr>
          <w:rFonts w:ascii="Constantia" w:hAnsi="Constantia"/>
          <w:b/>
          <w:spacing w:val="-4"/>
          <w:sz w:val="20"/>
          <w:szCs w:val="20"/>
        </w:rPr>
      </w:pPr>
      <w:r w:rsidRPr="00903A01">
        <w:rPr>
          <w:rFonts w:ascii="Constantia" w:hAnsi="Constantia"/>
          <w:bCs/>
          <w:spacing w:val="-4"/>
          <w:sz w:val="20"/>
          <w:szCs w:val="20"/>
        </w:rPr>
        <w:t>Bolaget ska bedriva utveckling av medicinskteknisk utrustning inom diagnostik, läkemedelsutveckling och administrering samt därmed förenlig verksamhet</w:t>
      </w:r>
      <w:r w:rsidRPr="00903A01">
        <w:rPr>
          <w:rFonts w:ascii="Constantia" w:hAnsi="Constantia"/>
          <w:b/>
          <w:spacing w:val="-4"/>
          <w:sz w:val="20"/>
          <w:szCs w:val="20"/>
        </w:rPr>
        <w:t>.</w:t>
      </w:r>
    </w:p>
    <w:p w14:paraId="7C9C2E1C" w14:textId="24692E97" w:rsidR="00BE7CA7" w:rsidRPr="00270160" w:rsidRDefault="00BE7CA7" w:rsidP="00270160">
      <w:pPr>
        <w:tabs>
          <w:tab w:val="left" w:pos="861"/>
        </w:tabs>
        <w:spacing w:before="91"/>
        <w:rPr>
          <w:rFonts w:ascii="Constantia" w:hAnsi="Constantia"/>
          <w:b/>
          <w:spacing w:val="-4"/>
          <w:sz w:val="20"/>
          <w:szCs w:val="20"/>
        </w:rPr>
      </w:pPr>
      <w:r w:rsidRPr="00270160">
        <w:rPr>
          <w:rFonts w:ascii="Constantia" w:hAnsi="Constantia"/>
          <w:b/>
          <w:spacing w:val="-4"/>
          <w:sz w:val="20"/>
          <w:szCs w:val="20"/>
        </w:rPr>
        <w:t xml:space="preserve">4 § Aktiekapital </w:t>
      </w:r>
    </w:p>
    <w:p w14:paraId="0EA1EF7F" w14:textId="77777777" w:rsidR="00BE7CA7" w:rsidRPr="00270160" w:rsidRDefault="00BE7CA7" w:rsidP="00270160">
      <w:pPr>
        <w:tabs>
          <w:tab w:val="left" w:pos="861"/>
        </w:tabs>
        <w:rPr>
          <w:rFonts w:ascii="Constantia" w:hAnsi="Constantia"/>
          <w:bCs/>
          <w:spacing w:val="-4"/>
          <w:sz w:val="20"/>
          <w:szCs w:val="20"/>
        </w:rPr>
      </w:pPr>
      <w:r w:rsidRPr="00270160">
        <w:rPr>
          <w:rFonts w:ascii="Constantia" w:hAnsi="Constantia"/>
          <w:bCs/>
          <w:spacing w:val="-4"/>
          <w:sz w:val="20"/>
          <w:szCs w:val="20"/>
        </w:rPr>
        <w:t>Bolagets aktiekapital ska uppgå till lägst 6 000 000 kronor och högst 24 000 000 kronor</w:t>
      </w:r>
    </w:p>
    <w:p w14:paraId="0749EB9B" w14:textId="77777777" w:rsidR="00BE7CA7" w:rsidRPr="00270160" w:rsidRDefault="00BE7CA7" w:rsidP="00270160">
      <w:pPr>
        <w:tabs>
          <w:tab w:val="left" w:pos="861"/>
        </w:tabs>
        <w:spacing w:before="91"/>
        <w:rPr>
          <w:rFonts w:ascii="Constantia" w:hAnsi="Constantia"/>
          <w:b/>
          <w:spacing w:val="-4"/>
          <w:sz w:val="20"/>
          <w:szCs w:val="20"/>
        </w:rPr>
      </w:pPr>
      <w:r w:rsidRPr="00270160">
        <w:rPr>
          <w:rFonts w:ascii="Constantia" w:hAnsi="Constantia"/>
          <w:b/>
          <w:spacing w:val="-4"/>
          <w:sz w:val="20"/>
          <w:szCs w:val="20"/>
        </w:rPr>
        <w:t>5 § Antal aktier</w:t>
      </w:r>
    </w:p>
    <w:p w14:paraId="39E05CAB" w14:textId="722D17E4" w:rsidR="00BE7CA7" w:rsidRDefault="00BE7CA7" w:rsidP="00270160">
      <w:pPr>
        <w:tabs>
          <w:tab w:val="left" w:pos="861"/>
        </w:tabs>
        <w:rPr>
          <w:rFonts w:ascii="Times" w:hAnsi="Times" w:cs="Arial"/>
          <w:color w:val="000000" w:themeColor="text1"/>
          <w:sz w:val="20"/>
          <w:szCs w:val="20"/>
        </w:rPr>
      </w:pPr>
      <w:r w:rsidRPr="00270160">
        <w:rPr>
          <w:rFonts w:ascii="Constantia" w:hAnsi="Constantia"/>
          <w:bCs/>
          <w:spacing w:val="-4"/>
          <w:sz w:val="20"/>
          <w:szCs w:val="20"/>
        </w:rPr>
        <w:t>Antalet aktier ska vara lägst 181 800 000 aktier och högst 727 200 000 aktier.</w:t>
      </w:r>
    </w:p>
    <w:p w14:paraId="6C8BC732" w14:textId="014E98C6" w:rsidR="00903A01" w:rsidRPr="00903A01" w:rsidRDefault="00903A01" w:rsidP="00B92DB9">
      <w:pPr>
        <w:tabs>
          <w:tab w:val="left" w:pos="861"/>
        </w:tabs>
        <w:spacing w:before="91"/>
        <w:rPr>
          <w:rFonts w:ascii="Constantia" w:hAnsi="Constantia"/>
          <w:b/>
          <w:bCs/>
          <w:spacing w:val="-4"/>
          <w:sz w:val="20"/>
          <w:szCs w:val="20"/>
        </w:rPr>
      </w:pPr>
      <w:r w:rsidRPr="00903A01">
        <w:rPr>
          <w:rFonts w:ascii="Constantia" w:hAnsi="Constantia"/>
          <w:b/>
          <w:bCs/>
          <w:spacing w:val="-4"/>
          <w:sz w:val="20"/>
          <w:szCs w:val="20"/>
        </w:rPr>
        <w:t>6 § Styrelse</w:t>
      </w:r>
    </w:p>
    <w:p w14:paraId="4965C120" w14:textId="77777777" w:rsidR="00903A01" w:rsidRPr="00903A01" w:rsidRDefault="00903A01" w:rsidP="00B92DB9">
      <w:pPr>
        <w:tabs>
          <w:tab w:val="left" w:pos="861"/>
        </w:tabs>
        <w:rPr>
          <w:rFonts w:ascii="Constantia" w:hAnsi="Constantia"/>
          <w:bCs/>
          <w:spacing w:val="-4"/>
          <w:sz w:val="20"/>
          <w:szCs w:val="20"/>
        </w:rPr>
      </w:pPr>
      <w:r w:rsidRPr="00903A01">
        <w:rPr>
          <w:rFonts w:ascii="Constantia" w:hAnsi="Constantia"/>
          <w:bCs/>
          <w:spacing w:val="-4"/>
          <w:sz w:val="20"/>
          <w:szCs w:val="20"/>
        </w:rPr>
        <w:t>Styrelsen ska, till den del den utses av bolagsstämman, bestå av lägst tre (3) och högst åtta</w:t>
      </w:r>
    </w:p>
    <w:p w14:paraId="5FAEBB1F" w14:textId="77777777" w:rsidR="00903A01" w:rsidRPr="00903A01" w:rsidRDefault="00903A01" w:rsidP="00B92DB9">
      <w:pPr>
        <w:tabs>
          <w:tab w:val="left" w:pos="861"/>
        </w:tabs>
        <w:rPr>
          <w:rFonts w:ascii="Constantia" w:hAnsi="Constantia"/>
          <w:b/>
          <w:spacing w:val="-4"/>
          <w:sz w:val="20"/>
          <w:szCs w:val="20"/>
        </w:rPr>
      </w:pPr>
      <w:r w:rsidRPr="00903A01">
        <w:rPr>
          <w:rFonts w:ascii="Constantia" w:hAnsi="Constantia"/>
          <w:bCs/>
          <w:spacing w:val="-4"/>
          <w:sz w:val="20"/>
          <w:szCs w:val="20"/>
        </w:rPr>
        <w:t>(8) styrelseledamöter och inga styrelsesuppleanter</w:t>
      </w:r>
      <w:r w:rsidRPr="00903A01">
        <w:rPr>
          <w:rFonts w:ascii="Constantia" w:hAnsi="Constantia"/>
          <w:b/>
          <w:spacing w:val="-4"/>
          <w:sz w:val="20"/>
          <w:szCs w:val="20"/>
        </w:rPr>
        <w:t>.</w:t>
      </w:r>
    </w:p>
    <w:p w14:paraId="4D4D6D93" w14:textId="16F9DDA9" w:rsidR="00903A01" w:rsidRPr="00903A01" w:rsidRDefault="00903A01" w:rsidP="00903A01">
      <w:pPr>
        <w:tabs>
          <w:tab w:val="left" w:pos="861"/>
        </w:tabs>
        <w:spacing w:before="91"/>
        <w:rPr>
          <w:rFonts w:ascii="Constantia" w:hAnsi="Constantia"/>
          <w:b/>
          <w:bCs/>
          <w:spacing w:val="-4"/>
          <w:sz w:val="20"/>
          <w:szCs w:val="20"/>
        </w:rPr>
      </w:pPr>
      <w:r w:rsidRPr="00903A01">
        <w:rPr>
          <w:rFonts w:ascii="Constantia" w:hAnsi="Constantia"/>
          <w:b/>
          <w:bCs/>
          <w:spacing w:val="-4"/>
          <w:sz w:val="20"/>
          <w:szCs w:val="20"/>
        </w:rPr>
        <w:t>7 § Revisor</w:t>
      </w:r>
    </w:p>
    <w:p w14:paraId="2E718E06" w14:textId="7E368C62" w:rsidR="00903A01" w:rsidRPr="00903A01" w:rsidRDefault="00903A01" w:rsidP="00903A01">
      <w:pPr>
        <w:tabs>
          <w:tab w:val="left" w:pos="861"/>
        </w:tabs>
        <w:spacing w:before="91"/>
        <w:rPr>
          <w:rFonts w:ascii="Constantia" w:hAnsi="Constantia"/>
          <w:bCs/>
          <w:spacing w:val="-4"/>
          <w:sz w:val="20"/>
          <w:szCs w:val="20"/>
        </w:rPr>
      </w:pPr>
      <w:r w:rsidRPr="00903A01">
        <w:rPr>
          <w:rFonts w:ascii="Constantia" w:hAnsi="Constantia"/>
          <w:bCs/>
          <w:spacing w:val="-4"/>
          <w:sz w:val="20"/>
          <w:szCs w:val="20"/>
        </w:rPr>
        <w:t>Bolaget ska ha lägst en och högst två revisorer med högst lika många suppleanter. Revisor och eventuell revisorssuppleant ska vara auktoriserad. Till revisor eller revisorssuppleant f</w:t>
      </w:r>
      <w:r w:rsidR="00B92DB9">
        <w:rPr>
          <w:rFonts w:ascii="Constantia" w:hAnsi="Constantia"/>
          <w:bCs/>
          <w:spacing w:val="-4"/>
          <w:sz w:val="20"/>
          <w:szCs w:val="20"/>
        </w:rPr>
        <w:t>å</w:t>
      </w:r>
      <w:r w:rsidRPr="00903A01">
        <w:rPr>
          <w:rFonts w:ascii="Constantia" w:hAnsi="Constantia"/>
          <w:bCs/>
          <w:spacing w:val="-4"/>
          <w:sz w:val="20"/>
          <w:szCs w:val="20"/>
        </w:rPr>
        <w:t>r även ett registrerat revisionsbolag utses.</w:t>
      </w:r>
    </w:p>
    <w:p w14:paraId="55624C0D" w14:textId="77777777" w:rsidR="00903A01" w:rsidRPr="00903A01" w:rsidRDefault="00903A01" w:rsidP="00903A01">
      <w:pPr>
        <w:tabs>
          <w:tab w:val="left" w:pos="861"/>
        </w:tabs>
        <w:spacing w:before="91"/>
        <w:rPr>
          <w:rFonts w:ascii="Constantia" w:hAnsi="Constantia"/>
          <w:b/>
          <w:bCs/>
          <w:spacing w:val="-4"/>
          <w:sz w:val="20"/>
          <w:szCs w:val="20"/>
        </w:rPr>
      </w:pPr>
      <w:r w:rsidRPr="00903A01">
        <w:rPr>
          <w:rFonts w:ascii="Constantia" w:hAnsi="Constantia"/>
          <w:b/>
          <w:bCs/>
          <w:spacing w:val="-4"/>
          <w:sz w:val="20"/>
          <w:szCs w:val="20"/>
        </w:rPr>
        <w:t>8 § Kallelse till bolagsstämma</w:t>
      </w:r>
    </w:p>
    <w:p w14:paraId="53C94E45" w14:textId="06BA4397" w:rsidR="00903A01" w:rsidRPr="00903A01" w:rsidRDefault="00903A01" w:rsidP="00903A01">
      <w:pPr>
        <w:tabs>
          <w:tab w:val="left" w:pos="861"/>
        </w:tabs>
        <w:spacing w:before="91"/>
        <w:rPr>
          <w:rFonts w:ascii="Constantia" w:hAnsi="Constantia"/>
          <w:bCs/>
          <w:spacing w:val="-4"/>
          <w:sz w:val="20"/>
          <w:szCs w:val="20"/>
        </w:rPr>
      </w:pPr>
      <w:r w:rsidRPr="00903A01">
        <w:rPr>
          <w:rFonts w:ascii="Constantia" w:hAnsi="Constantia"/>
          <w:bCs/>
          <w:spacing w:val="-4"/>
          <w:sz w:val="20"/>
          <w:szCs w:val="20"/>
        </w:rPr>
        <w:t>Kallelse till bolagsstämma ska ske genom annonsering i Post- och Inrikes Tidningar och genom att kallelsen hålls tillgänglig p</w:t>
      </w:r>
      <w:r w:rsidR="00B92DB9">
        <w:rPr>
          <w:rFonts w:ascii="Constantia" w:hAnsi="Constantia"/>
          <w:bCs/>
          <w:spacing w:val="-4"/>
          <w:sz w:val="20"/>
          <w:szCs w:val="20"/>
        </w:rPr>
        <w:t>å</w:t>
      </w:r>
      <w:r w:rsidRPr="00903A01">
        <w:rPr>
          <w:rFonts w:ascii="Constantia" w:hAnsi="Constantia"/>
          <w:bCs/>
          <w:spacing w:val="-4"/>
          <w:sz w:val="20"/>
          <w:szCs w:val="20"/>
        </w:rPr>
        <w:t xml:space="preserve"> bolagets webbplats. Att kallelse har skett ska annonseras i Dagens Industri.</w:t>
      </w:r>
    </w:p>
    <w:p w14:paraId="75B1C457" w14:textId="03C5BBFB" w:rsidR="00903A01" w:rsidRPr="00903A01" w:rsidRDefault="00903A01" w:rsidP="00903A01">
      <w:pPr>
        <w:tabs>
          <w:tab w:val="left" w:pos="861"/>
        </w:tabs>
        <w:spacing w:before="91"/>
        <w:rPr>
          <w:rFonts w:ascii="Constantia" w:hAnsi="Constantia"/>
          <w:bCs/>
          <w:spacing w:val="-4"/>
          <w:sz w:val="20"/>
          <w:szCs w:val="20"/>
        </w:rPr>
      </w:pPr>
      <w:r w:rsidRPr="00903A01">
        <w:rPr>
          <w:rFonts w:ascii="Constantia" w:hAnsi="Constantia"/>
          <w:bCs/>
          <w:spacing w:val="-4"/>
          <w:sz w:val="20"/>
          <w:szCs w:val="20"/>
        </w:rPr>
        <w:t>Aktieägare som vill delta i bolagsstämman ska anmäla detta till bolaget senast den dag som anges i kallelsen till bolagsstämman, varvid antalet biträden ska uppges. Sistnämnda dag får inte vara söndag, annan allmän helgdag, lördag, midsommarafton, julafton eller nyårsafton och inte infalla tidigare än femte vardagen före stämman.</w:t>
      </w:r>
    </w:p>
    <w:p w14:paraId="7969162E" w14:textId="6A0B9EC8" w:rsidR="00903A01" w:rsidRPr="00903A01" w:rsidRDefault="00903A01" w:rsidP="00903A01">
      <w:pPr>
        <w:tabs>
          <w:tab w:val="left" w:pos="861"/>
        </w:tabs>
        <w:spacing w:before="91"/>
        <w:rPr>
          <w:rFonts w:ascii="Constantia" w:hAnsi="Constantia"/>
          <w:b/>
          <w:bCs/>
          <w:spacing w:val="-4"/>
          <w:sz w:val="20"/>
          <w:szCs w:val="20"/>
        </w:rPr>
      </w:pPr>
      <w:r w:rsidRPr="00903A01">
        <w:rPr>
          <w:rFonts w:ascii="Constantia" w:hAnsi="Constantia"/>
          <w:b/>
          <w:bCs/>
          <w:spacing w:val="-4"/>
          <w:sz w:val="20"/>
          <w:szCs w:val="20"/>
        </w:rPr>
        <w:t>9 § Ärenden på årsstämma</w:t>
      </w:r>
    </w:p>
    <w:p w14:paraId="4F84D9B2" w14:textId="77777777" w:rsidR="00903A01" w:rsidRPr="00903A01" w:rsidRDefault="00903A01" w:rsidP="00903A01">
      <w:pPr>
        <w:pStyle w:val="BodyText"/>
        <w:spacing w:before="173"/>
        <w:ind w:left="690"/>
        <w:rPr>
          <w:rFonts w:ascii="Constantia" w:hAnsi="Constantia"/>
          <w:sz w:val="20"/>
          <w:szCs w:val="20"/>
        </w:rPr>
      </w:pPr>
      <w:r w:rsidRPr="00903A01">
        <w:rPr>
          <w:rFonts w:ascii="Constantia" w:hAnsi="Constantia"/>
          <w:color w:val="070707"/>
          <w:w w:val="90"/>
          <w:sz w:val="20"/>
          <w:szCs w:val="20"/>
        </w:rPr>
        <w:t>Vid</w:t>
      </w:r>
      <w:r w:rsidRPr="00903A01">
        <w:rPr>
          <w:rFonts w:ascii="Constantia" w:hAnsi="Constantia"/>
          <w:color w:val="070707"/>
          <w:spacing w:val="2"/>
          <w:sz w:val="20"/>
          <w:szCs w:val="20"/>
        </w:rPr>
        <w:t xml:space="preserve"> </w:t>
      </w:r>
      <w:r w:rsidRPr="00903A01">
        <w:rPr>
          <w:rFonts w:ascii="Constantia" w:hAnsi="Constantia"/>
          <w:color w:val="070707"/>
          <w:w w:val="90"/>
          <w:sz w:val="20"/>
          <w:szCs w:val="20"/>
        </w:rPr>
        <w:t>årsstämma</w:t>
      </w:r>
      <w:r w:rsidRPr="00903A01">
        <w:rPr>
          <w:rFonts w:ascii="Constantia" w:hAnsi="Constantia"/>
          <w:color w:val="070707"/>
          <w:spacing w:val="3"/>
          <w:sz w:val="20"/>
          <w:szCs w:val="20"/>
        </w:rPr>
        <w:t xml:space="preserve"> </w:t>
      </w:r>
      <w:r w:rsidRPr="00903A01">
        <w:rPr>
          <w:rFonts w:ascii="Constantia" w:hAnsi="Constantia"/>
          <w:color w:val="070707"/>
          <w:w w:val="90"/>
          <w:sz w:val="20"/>
          <w:szCs w:val="20"/>
        </w:rPr>
        <w:t>ska</w:t>
      </w:r>
      <w:r w:rsidRPr="00903A01">
        <w:rPr>
          <w:rFonts w:ascii="Constantia" w:hAnsi="Constantia"/>
          <w:color w:val="070707"/>
          <w:spacing w:val="-18"/>
          <w:w w:val="90"/>
          <w:sz w:val="20"/>
          <w:szCs w:val="20"/>
        </w:rPr>
        <w:t xml:space="preserve"> </w:t>
      </w:r>
      <w:r w:rsidRPr="00903A01">
        <w:rPr>
          <w:rFonts w:ascii="Constantia" w:hAnsi="Constantia"/>
          <w:color w:val="070707"/>
          <w:w w:val="90"/>
          <w:sz w:val="20"/>
          <w:szCs w:val="20"/>
        </w:rPr>
        <w:t>följande</w:t>
      </w:r>
      <w:r w:rsidRPr="00903A01">
        <w:rPr>
          <w:rFonts w:ascii="Constantia" w:hAnsi="Constantia"/>
          <w:color w:val="070707"/>
          <w:spacing w:val="-3"/>
          <w:sz w:val="20"/>
          <w:szCs w:val="20"/>
        </w:rPr>
        <w:t xml:space="preserve"> </w:t>
      </w:r>
      <w:r w:rsidRPr="00903A01">
        <w:rPr>
          <w:rFonts w:ascii="Constantia" w:hAnsi="Constantia"/>
          <w:color w:val="070707"/>
          <w:w w:val="90"/>
          <w:sz w:val="20"/>
          <w:szCs w:val="20"/>
        </w:rPr>
        <w:t>ärenden</w:t>
      </w:r>
      <w:r w:rsidRPr="00903A01">
        <w:rPr>
          <w:rFonts w:ascii="Constantia" w:hAnsi="Constantia"/>
          <w:color w:val="070707"/>
          <w:spacing w:val="-13"/>
          <w:w w:val="90"/>
          <w:sz w:val="20"/>
          <w:szCs w:val="20"/>
        </w:rPr>
        <w:t xml:space="preserve"> </w:t>
      </w:r>
      <w:r w:rsidRPr="00903A01">
        <w:rPr>
          <w:rFonts w:ascii="Constantia" w:hAnsi="Constantia"/>
          <w:color w:val="070707"/>
          <w:w w:val="90"/>
          <w:sz w:val="20"/>
          <w:szCs w:val="20"/>
        </w:rPr>
        <w:t>förekomma</w:t>
      </w:r>
      <w:r w:rsidRPr="00903A01">
        <w:rPr>
          <w:rFonts w:ascii="Constantia" w:hAnsi="Constantia"/>
          <w:color w:val="070707"/>
          <w:spacing w:val="-4"/>
          <w:w w:val="90"/>
          <w:sz w:val="20"/>
          <w:szCs w:val="20"/>
        </w:rPr>
        <w:t xml:space="preserve"> </w:t>
      </w:r>
      <w:r w:rsidRPr="00903A01">
        <w:rPr>
          <w:rFonts w:ascii="Constantia" w:hAnsi="Constantia"/>
          <w:color w:val="070707"/>
          <w:w w:val="90"/>
          <w:sz w:val="20"/>
          <w:szCs w:val="20"/>
        </w:rPr>
        <w:t>till</w:t>
      </w:r>
      <w:r w:rsidRPr="00903A01">
        <w:rPr>
          <w:rFonts w:ascii="Constantia" w:hAnsi="Constantia"/>
          <w:color w:val="070707"/>
          <w:spacing w:val="-3"/>
          <w:sz w:val="20"/>
          <w:szCs w:val="20"/>
        </w:rPr>
        <w:t xml:space="preserve"> </w:t>
      </w:r>
      <w:r w:rsidRPr="00903A01">
        <w:rPr>
          <w:rFonts w:ascii="Constantia" w:hAnsi="Constantia"/>
          <w:color w:val="070707"/>
          <w:spacing w:val="-2"/>
          <w:w w:val="90"/>
          <w:sz w:val="20"/>
          <w:szCs w:val="20"/>
        </w:rPr>
        <w:t>behandling:</w:t>
      </w:r>
    </w:p>
    <w:p w14:paraId="6C3BB696" w14:textId="77777777" w:rsidR="00903A01" w:rsidRPr="00903A01" w:rsidRDefault="00903A01" w:rsidP="00903A01">
      <w:pPr>
        <w:pStyle w:val="ListParagraph"/>
        <w:widowControl w:val="0"/>
        <w:numPr>
          <w:ilvl w:val="1"/>
          <w:numId w:val="4"/>
        </w:numPr>
        <w:tabs>
          <w:tab w:val="left" w:pos="1140"/>
        </w:tabs>
        <w:autoSpaceDE w:val="0"/>
        <w:autoSpaceDN w:val="0"/>
        <w:spacing w:after="8" w:line="222" w:lineRule="exact"/>
        <w:contextualSpacing w:val="0"/>
        <w:rPr>
          <w:rFonts w:ascii="Constantia" w:hAnsi="Constantia"/>
          <w:color w:val="060606"/>
          <w:w w:val="90"/>
          <w:sz w:val="20"/>
          <w:szCs w:val="20"/>
        </w:rPr>
      </w:pPr>
      <w:r w:rsidRPr="00903A01">
        <w:rPr>
          <w:rFonts w:ascii="Constantia" w:hAnsi="Constantia"/>
          <w:color w:val="060606"/>
          <w:w w:val="90"/>
          <w:sz w:val="20"/>
          <w:szCs w:val="20"/>
        </w:rPr>
        <w:t>val av ordförande vid stämman;</w:t>
      </w:r>
    </w:p>
    <w:p w14:paraId="4372980D" w14:textId="5649E74F" w:rsidR="00903A01" w:rsidRPr="00903A01" w:rsidRDefault="00903A01" w:rsidP="00903A01">
      <w:pPr>
        <w:pStyle w:val="ListParagraph"/>
        <w:widowControl w:val="0"/>
        <w:numPr>
          <w:ilvl w:val="1"/>
          <w:numId w:val="4"/>
        </w:numPr>
        <w:tabs>
          <w:tab w:val="left" w:pos="1140"/>
        </w:tabs>
        <w:autoSpaceDE w:val="0"/>
        <w:autoSpaceDN w:val="0"/>
        <w:spacing w:after="8" w:line="240" w:lineRule="auto"/>
        <w:ind w:left="1434" w:hanging="357"/>
        <w:contextualSpacing w:val="0"/>
        <w:rPr>
          <w:rFonts w:ascii="Constantia" w:hAnsi="Constantia"/>
          <w:sz w:val="20"/>
          <w:szCs w:val="20"/>
        </w:rPr>
      </w:pPr>
      <w:r w:rsidRPr="00903A01">
        <w:rPr>
          <w:rFonts w:ascii="Constantia" w:hAnsi="Constantia"/>
          <w:color w:val="060606"/>
          <w:w w:val="90"/>
          <w:sz w:val="20"/>
          <w:szCs w:val="20"/>
        </w:rPr>
        <w:t xml:space="preserve">upprättande och godkännande av </w:t>
      </w:r>
      <w:r w:rsidRPr="00903A01">
        <w:rPr>
          <w:rFonts w:ascii="Constantia" w:hAnsi="Constantia"/>
          <w:color w:val="060606"/>
          <w:spacing w:val="-2"/>
          <w:w w:val="90"/>
          <w:sz w:val="20"/>
          <w:szCs w:val="20"/>
        </w:rPr>
        <w:t>röstlängd;</w:t>
      </w:r>
    </w:p>
    <w:p w14:paraId="1E3FF13C" w14:textId="77777777" w:rsidR="00903A01" w:rsidRPr="00903A01" w:rsidRDefault="00903A01" w:rsidP="00903A01">
      <w:pPr>
        <w:pStyle w:val="ListParagraph"/>
        <w:widowControl w:val="0"/>
        <w:numPr>
          <w:ilvl w:val="1"/>
          <w:numId w:val="4"/>
        </w:numPr>
        <w:tabs>
          <w:tab w:val="left" w:pos="1144"/>
        </w:tabs>
        <w:autoSpaceDE w:val="0"/>
        <w:autoSpaceDN w:val="0"/>
        <w:spacing w:after="8" w:line="240" w:lineRule="auto"/>
        <w:ind w:left="1434" w:hanging="357"/>
        <w:contextualSpacing w:val="0"/>
        <w:rPr>
          <w:rFonts w:ascii="Constantia" w:hAnsi="Constantia"/>
          <w:color w:val="050505"/>
          <w:sz w:val="20"/>
          <w:szCs w:val="20"/>
        </w:rPr>
      </w:pPr>
      <w:r w:rsidRPr="00903A01">
        <w:rPr>
          <w:rFonts w:ascii="Constantia" w:hAnsi="Constantia"/>
          <w:color w:val="050505"/>
          <w:w w:val="90"/>
          <w:sz w:val="20"/>
          <w:szCs w:val="20"/>
        </w:rPr>
        <w:t>godkännande</w:t>
      </w:r>
      <w:r w:rsidRPr="00903A01">
        <w:rPr>
          <w:rFonts w:ascii="Constantia" w:hAnsi="Constantia"/>
          <w:color w:val="050505"/>
          <w:spacing w:val="-1"/>
          <w:w w:val="90"/>
          <w:sz w:val="20"/>
          <w:szCs w:val="20"/>
        </w:rPr>
        <w:t xml:space="preserve"> </w:t>
      </w:r>
      <w:r w:rsidRPr="00903A01">
        <w:rPr>
          <w:rFonts w:ascii="Constantia" w:hAnsi="Constantia"/>
          <w:color w:val="050505"/>
          <w:w w:val="90"/>
          <w:sz w:val="20"/>
          <w:szCs w:val="20"/>
        </w:rPr>
        <w:t>av</w:t>
      </w:r>
      <w:r w:rsidRPr="00903A01">
        <w:rPr>
          <w:rFonts w:ascii="Constantia" w:hAnsi="Constantia"/>
          <w:color w:val="050505"/>
          <w:spacing w:val="-7"/>
          <w:w w:val="90"/>
          <w:sz w:val="20"/>
          <w:szCs w:val="20"/>
        </w:rPr>
        <w:t xml:space="preserve"> </w:t>
      </w:r>
      <w:r w:rsidRPr="00903A01">
        <w:rPr>
          <w:rFonts w:ascii="Constantia" w:hAnsi="Constantia"/>
          <w:color w:val="050505"/>
          <w:spacing w:val="-2"/>
          <w:w w:val="90"/>
          <w:sz w:val="20"/>
          <w:szCs w:val="20"/>
        </w:rPr>
        <w:t>dagordningen;</w:t>
      </w:r>
    </w:p>
    <w:p w14:paraId="16163B5A" w14:textId="77777777" w:rsidR="00903A01" w:rsidRPr="00903A01" w:rsidRDefault="00903A01" w:rsidP="00903A01">
      <w:pPr>
        <w:pStyle w:val="ListParagraph"/>
        <w:widowControl w:val="0"/>
        <w:numPr>
          <w:ilvl w:val="1"/>
          <w:numId w:val="4"/>
        </w:numPr>
        <w:tabs>
          <w:tab w:val="left" w:pos="1135"/>
        </w:tabs>
        <w:autoSpaceDE w:val="0"/>
        <w:autoSpaceDN w:val="0"/>
        <w:spacing w:after="8" w:line="240" w:lineRule="auto"/>
        <w:ind w:left="1434" w:hanging="357"/>
        <w:contextualSpacing w:val="0"/>
        <w:rPr>
          <w:rFonts w:ascii="Constantia" w:hAnsi="Constantia"/>
          <w:color w:val="060606"/>
          <w:position w:val="-3"/>
          <w:sz w:val="20"/>
          <w:szCs w:val="20"/>
        </w:rPr>
      </w:pPr>
      <w:r w:rsidRPr="00903A01">
        <w:rPr>
          <w:rFonts w:ascii="Constantia" w:hAnsi="Constantia"/>
          <w:color w:val="060606"/>
          <w:w w:val="90"/>
          <w:sz w:val="20"/>
          <w:szCs w:val="20"/>
        </w:rPr>
        <w:t>val</w:t>
      </w:r>
      <w:r w:rsidRPr="00903A01">
        <w:rPr>
          <w:rFonts w:ascii="Constantia" w:hAnsi="Constantia"/>
          <w:color w:val="060606"/>
          <w:spacing w:val="1"/>
          <w:sz w:val="20"/>
          <w:szCs w:val="20"/>
        </w:rPr>
        <w:t xml:space="preserve"> </w:t>
      </w:r>
      <w:r w:rsidRPr="00903A01">
        <w:rPr>
          <w:rFonts w:ascii="Constantia" w:hAnsi="Constantia"/>
          <w:color w:val="060606"/>
          <w:w w:val="90"/>
          <w:sz w:val="20"/>
          <w:szCs w:val="20"/>
        </w:rPr>
        <w:t>av</w:t>
      </w:r>
      <w:r w:rsidRPr="00903A01">
        <w:rPr>
          <w:rFonts w:ascii="Constantia" w:hAnsi="Constantia"/>
          <w:color w:val="060606"/>
          <w:spacing w:val="-5"/>
          <w:w w:val="90"/>
          <w:sz w:val="20"/>
          <w:szCs w:val="20"/>
        </w:rPr>
        <w:t xml:space="preserve"> </w:t>
      </w:r>
      <w:r w:rsidRPr="00903A01">
        <w:rPr>
          <w:rFonts w:ascii="Constantia" w:hAnsi="Constantia"/>
          <w:color w:val="060606"/>
          <w:w w:val="90"/>
          <w:sz w:val="20"/>
          <w:szCs w:val="20"/>
        </w:rPr>
        <w:t>en</w:t>
      </w:r>
      <w:r w:rsidRPr="00903A01">
        <w:rPr>
          <w:rFonts w:ascii="Constantia" w:hAnsi="Constantia"/>
          <w:color w:val="060606"/>
          <w:spacing w:val="12"/>
          <w:sz w:val="20"/>
          <w:szCs w:val="20"/>
        </w:rPr>
        <w:t xml:space="preserve"> </w:t>
      </w:r>
      <w:r w:rsidRPr="00903A01">
        <w:rPr>
          <w:rFonts w:ascii="Constantia" w:hAnsi="Constantia"/>
          <w:color w:val="060606"/>
          <w:w w:val="90"/>
          <w:sz w:val="20"/>
          <w:szCs w:val="20"/>
        </w:rPr>
        <w:t>eller</w:t>
      </w:r>
      <w:r w:rsidRPr="00903A01">
        <w:rPr>
          <w:rFonts w:ascii="Constantia" w:hAnsi="Constantia"/>
          <w:color w:val="060606"/>
          <w:spacing w:val="-4"/>
          <w:sz w:val="20"/>
          <w:szCs w:val="20"/>
        </w:rPr>
        <w:t xml:space="preserve"> </w:t>
      </w:r>
      <w:r w:rsidRPr="00903A01">
        <w:rPr>
          <w:rFonts w:ascii="Constantia" w:hAnsi="Constantia"/>
          <w:color w:val="060606"/>
          <w:w w:val="90"/>
          <w:sz w:val="20"/>
          <w:szCs w:val="20"/>
        </w:rPr>
        <w:t>två</w:t>
      </w:r>
      <w:r w:rsidRPr="00903A01">
        <w:rPr>
          <w:rFonts w:ascii="Constantia" w:hAnsi="Constantia"/>
          <w:color w:val="060606"/>
          <w:spacing w:val="-17"/>
          <w:w w:val="90"/>
          <w:sz w:val="20"/>
          <w:szCs w:val="20"/>
        </w:rPr>
        <w:t xml:space="preserve"> </w:t>
      </w:r>
      <w:r w:rsidRPr="00903A01">
        <w:rPr>
          <w:rFonts w:ascii="Constantia" w:hAnsi="Constantia"/>
          <w:color w:val="060606"/>
          <w:w w:val="90"/>
          <w:sz w:val="20"/>
          <w:szCs w:val="20"/>
        </w:rPr>
        <w:t>justeringspersoner</w:t>
      </w:r>
      <w:r w:rsidRPr="00903A01">
        <w:rPr>
          <w:rFonts w:ascii="Constantia" w:hAnsi="Constantia"/>
          <w:color w:val="060606"/>
          <w:spacing w:val="-6"/>
          <w:w w:val="90"/>
          <w:sz w:val="20"/>
          <w:szCs w:val="20"/>
        </w:rPr>
        <w:t xml:space="preserve"> </w:t>
      </w:r>
      <w:r w:rsidRPr="00903A01">
        <w:rPr>
          <w:rFonts w:ascii="Constantia" w:hAnsi="Constantia"/>
          <w:color w:val="060606"/>
          <w:w w:val="90"/>
          <w:sz w:val="20"/>
          <w:szCs w:val="20"/>
        </w:rPr>
        <w:t>att</w:t>
      </w:r>
      <w:r w:rsidRPr="00903A01">
        <w:rPr>
          <w:rFonts w:ascii="Constantia" w:hAnsi="Constantia"/>
          <w:color w:val="060606"/>
          <w:spacing w:val="-3"/>
          <w:w w:val="90"/>
          <w:sz w:val="20"/>
          <w:szCs w:val="20"/>
        </w:rPr>
        <w:t xml:space="preserve"> </w:t>
      </w:r>
      <w:r w:rsidRPr="00903A01">
        <w:rPr>
          <w:rFonts w:ascii="Constantia" w:hAnsi="Constantia"/>
          <w:color w:val="060606"/>
          <w:w w:val="90"/>
          <w:sz w:val="20"/>
          <w:szCs w:val="20"/>
        </w:rPr>
        <w:t>underteckna</w:t>
      </w:r>
      <w:r w:rsidRPr="00903A01">
        <w:rPr>
          <w:rFonts w:ascii="Constantia" w:hAnsi="Constantia"/>
          <w:color w:val="060606"/>
          <w:spacing w:val="3"/>
          <w:sz w:val="20"/>
          <w:szCs w:val="20"/>
        </w:rPr>
        <w:t xml:space="preserve"> </w:t>
      </w:r>
      <w:r w:rsidRPr="00903A01">
        <w:rPr>
          <w:rFonts w:ascii="Constantia" w:hAnsi="Constantia"/>
          <w:color w:val="060606"/>
          <w:spacing w:val="-2"/>
          <w:w w:val="90"/>
          <w:sz w:val="20"/>
          <w:szCs w:val="20"/>
        </w:rPr>
        <w:t>protokollet;</w:t>
      </w:r>
    </w:p>
    <w:p w14:paraId="6DEFBA25" w14:textId="77777777" w:rsidR="00903A01" w:rsidRPr="00903A01" w:rsidRDefault="00903A01" w:rsidP="00903A01">
      <w:pPr>
        <w:pStyle w:val="ListParagraph"/>
        <w:widowControl w:val="0"/>
        <w:numPr>
          <w:ilvl w:val="1"/>
          <w:numId w:val="4"/>
        </w:numPr>
        <w:tabs>
          <w:tab w:val="left" w:pos="1136"/>
        </w:tabs>
        <w:autoSpaceDE w:val="0"/>
        <w:autoSpaceDN w:val="0"/>
        <w:spacing w:before="23" w:after="8" w:line="240" w:lineRule="auto"/>
        <w:ind w:left="1434" w:hanging="357"/>
        <w:contextualSpacing w:val="0"/>
        <w:rPr>
          <w:rFonts w:ascii="Constantia" w:hAnsi="Constantia"/>
          <w:color w:val="050505"/>
          <w:position w:val="-3"/>
          <w:sz w:val="20"/>
          <w:szCs w:val="20"/>
        </w:rPr>
      </w:pPr>
      <w:r w:rsidRPr="00903A01">
        <w:rPr>
          <w:rFonts w:ascii="Constantia" w:hAnsi="Constantia"/>
          <w:color w:val="050505"/>
          <w:w w:val="90"/>
          <w:sz w:val="20"/>
          <w:szCs w:val="20"/>
        </w:rPr>
        <w:t>prövning</w:t>
      </w:r>
      <w:r w:rsidRPr="00903A01">
        <w:rPr>
          <w:rFonts w:ascii="Constantia" w:hAnsi="Constantia"/>
          <w:color w:val="050505"/>
          <w:spacing w:val="-9"/>
          <w:w w:val="90"/>
          <w:sz w:val="20"/>
          <w:szCs w:val="20"/>
        </w:rPr>
        <w:t xml:space="preserve"> </w:t>
      </w:r>
      <w:r w:rsidRPr="00903A01">
        <w:rPr>
          <w:rFonts w:ascii="Constantia" w:hAnsi="Constantia"/>
          <w:color w:val="050505"/>
          <w:w w:val="90"/>
          <w:sz w:val="20"/>
          <w:szCs w:val="20"/>
        </w:rPr>
        <w:t>av</w:t>
      </w:r>
      <w:r w:rsidRPr="00903A01">
        <w:rPr>
          <w:rFonts w:ascii="Constantia" w:hAnsi="Constantia"/>
          <w:color w:val="050505"/>
          <w:spacing w:val="-8"/>
          <w:w w:val="90"/>
          <w:sz w:val="20"/>
          <w:szCs w:val="20"/>
        </w:rPr>
        <w:t xml:space="preserve"> </w:t>
      </w:r>
      <w:r w:rsidRPr="00903A01">
        <w:rPr>
          <w:rFonts w:ascii="Constantia" w:hAnsi="Constantia"/>
          <w:color w:val="050505"/>
          <w:w w:val="90"/>
          <w:sz w:val="20"/>
          <w:szCs w:val="20"/>
        </w:rPr>
        <w:t>om</w:t>
      </w:r>
      <w:r w:rsidRPr="00903A01">
        <w:rPr>
          <w:rFonts w:ascii="Constantia" w:hAnsi="Constantia"/>
          <w:color w:val="050505"/>
          <w:spacing w:val="-3"/>
          <w:w w:val="90"/>
          <w:sz w:val="20"/>
          <w:szCs w:val="20"/>
        </w:rPr>
        <w:t xml:space="preserve"> </w:t>
      </w:r>
      <w:r w:rsidRPr="00903A01">
        <w:rPr>
          <w:rFonts w:ascii="Constantia" w:hAnsi="Constantia"/>
          <w:color w:val="050505"/>
          <w:w w:val="90"/>
          <w:sz w:val="20"/>
          <w:szCs w:val="20"/>
        </w:rPr>
        <w:t>stämman</w:t>
      </w:r>
      <w:r w:rsidRPr="00903A01">
        <w:rPr>
          <w:rFonts w:ascii="Constantia" w:hAnsi="Constantia"/>
          <w:color w:val="050505"/>
          <w:spacing w:val="-16"/>
          <w:w w:val="90"/>
          <w:sz w:val="20"/>
          <w:szCs w:val="20"/>
        </w:rPr>
        <w:t xml:space="preserve"> </w:t>
      </w:r>
      <w:r w:rsidRPr="00903A01">
        <w:rPr>
          <w:rFonts w:ascii="Constantia" w:hAnsi="Constantia"/>
          <w:color w:val="050505"/>
          <w:w w:val="90"/>
          <w:sz w:val="20"/>
          <w:szCs w:val="20"/>
        </w:rPr>
        <w:t>blivit</w:t>
      </w:r>
      <w:r w:rsidRPr="00903A01">
        <w:rPr>
          <w:rFonts w:ascii="Constantia" w:hAnsi="Constantia"/>
          <w:color w:val="050505"/>
          <w:spacing w:val="-4"/>
          <w:w w:val="90"/>
          <w:sz w:val="20"/>
          <w:szCs w:val="20"/>
        </w:rPr>
        <w:t xml:space="preserve"> </w:t>
      </w:r>
      <w:r w:rsidRPr="00903A01">
        <w:rPr>
          <w:rFonts w:ascii="Constantia" w:hAnsi="Constantia"/>
          <w:color w:val="050505"/>
          <w:w w:val="90"/>
          <w:sz w:val="20"/>
          <w:szCs w:val="20"/>
        </w:rPr>
        <w:t>behörigen</w:t>
      </w:r>
      <w:r w:rsidRPr="00903A01">
        <w:rPr>
          <w:rFonts w:ascii="Constantia" w:hAnsi="Constantia"/>
          <w:color w:val="050505"/>
          <w:spacing w:val="-8"/>
          <w:w w:val="90"/>
          <w:sz w:val="20"/>
          <w:szCs w:val="20"/>
        </w:rPr>
        <w:t xml:space="preserve"> </w:t>
      </w:r>
      <w:r w:rsidRPr="00903A01">
        <w:rPr>
          <w:rFonts w:ascii="Constantia" w:hAnsi="Constantia"/>
          <w:color w:val="050505"/>
          <w:spacing w:val="-2"/>
          <w:w w:val="90"/>
          <w:sz w:val="20"/>
          <w:szCs w:val="20"/>
        </w:rPr>
        <w:t>sammankallad;</w:t>
      </w:r>
    </w:p>
    <w:p w14:paraId="20C4FE1A" w14:textId="77777777" w:rsidR="00903A01" w:rsidRPr="00903A01" w:rsidRDefault="00903A01" w:rsidP="00903A01">
      <w:pPr>
        <w:pStyle w:val="ListParagraph"/>
        <w:widowControl w:val="0"/>
        <w:numPr>
          <w:ilvl w:val="1"/>
          <w:numId w:val="4"/>
        </w:numPr>
        <w:tabs>
          <w:tab w:val="left" w:pos="1130"/>
        </w:tabs>
        <w:autoSpaceDE w:val="0"/>
        <w:autoSpaceDN w:val="0"/>
        <w:spacing w:before="8" w:after="8" w:line="240" w:lineRule="auto"/>
        <w:ind w:left="1434" w:right="1068" w:hanging="357"/>
        <w:contextualSpacing w:val="0"/>
        <w:rPr>
          <w:rFonts w:ascii="Constantia" w:hAnsi="Constantia"/>
          <w:color w:val="060606"/>
          <w:sz w:val="20"/>
          <w:szCs w:val="20"/>
        </w:rPr>
      </w:pPr>
      <w:r w:rsidRPr="00903A01">
        <w:rPr>
          <w:rFonts w:ascii="Constantia" w:hAnsi="Constantia"/>
          <w:color w:val="060606"/>
          <w:w w:val="90"/>
          <w:sz w:val="20"/>
          <w:szCs w:val="20"/>
        </w:rPr>
        <w:t>framläggande av årsredovisning</w:t>
      </w:r>
      <w:r w:rsidRPr="00903A01">
        <w:rPr>
          <w:rFonts w:ascii="Constantia" w:hAnsi="Constantia"/>
          <w:color w:val="060606"/>
          <w:spacing w:val="-5"/>
          <w:w w:val="90"/>
          <w:sz w:val="20"/>
          <w:szCs w:val="20"/>
        </w:rPr>
        <w:t xml:space="preserve"> </w:t>
      </w:r>
      <w:r w:rsidRPr="00903A01">
        <w:rPr>
          <w:rFonts w:ascii="Constantia" w:hAnsi="Constantia"/>
          <w:color w:val="060606"/>
          <w:w w:val="90"/>
          <w:sz w:val="20"/>
          <w:szCs w:val="20"/>
        </w:rPr>
        <w:t>och</w:t>
      </w:r>
      <w:r w:rsidRPr="00903A01">
        <w:rPr>
          <w:rFonts w:ascii="Constantia" w:hAnsi="Constantia"/>
          <w:color w:val="060606"/>
          <w:spacing w:val="-2"/>
          <w:w w:val="90"/>
          <w:sz w:val="20"/>
          <w:szCs w:val="20"/>
        </w:rPr>
        <w:t xml:space="preserve"> </w:t>
      </w:r>
      <w:r w:rsidRPr="00903A01">
        <w:rPr>
          <w:rFonts w:ascii="Constantia" w:hAnsi="Constantia"/>
          <w:color w:val="060606"/>
          <w:w w:val="90"/>
          <w:sz w:val="20"/>
          <w:szCs w:val="20"/>
        </w:rPr>
        <w:t>revisionsberättelse samt, i</w:t>
      </w:r>
      <w:r w:rsidRPr="00903A01">
        <w:rPr>
          <w:rFonts w:ascii="Constantia" w:hAnsi="Constantia"/>
          <w:color w:val="060606"/>
          <w:spacing w:val="-19"/>
          <w:w w:val="90"/>
          <w:sz w:val="20"/>
          <w:szCs w:val="20"/>
        </w:rPr>
        <w:t xml:space="preserve"> </w:t>
      </w:r>
      <w:r w:rsidRPr="00903A01">
        <w:rPr>
          <w:rFonts w:ascii="Constantia" w:hAnsi="Constantia"/>
          <w:color w:val="060606"/>
          <w:w w:val="90"/>
          <w:sz w:val="20"/>
          <w:szCs w:val="20"/>
        </w:rPr>
        <w:t xml:space="preserve">förekommande fall, </w:t>
      </w:r>
      <w:r w:rsidRPr="00903A01">
        <w:rPr>
          <w:rFonts w:ascii="Constantia" w:hAnsi="Constantia"/>
          <w:color w:val="060606"/>
          <w:spacing w:val="-6"/>
          <w:sz w:val="20"/>
          <w:szCs w:val="20"/>
        </w:rPr>
        <w:t>koncernredovisning och koncernrevisionsberättelse;</w:t>
      </w:r>
    </w:p>
    <w:p w14:paraId="4054EB36" w14:textId="77777777" w:rsidR="00903A01" w:rsidRPr="00903A01" w:rsidRDefault="00903A01" w:rsidP="00903A01">
      <w:pPr>
        <w:pStyle w:val="ListParagraph"/>
        <w:widowControl w:val="0"/>
        <w:numPr>
          <w:ilvl w:val="1"/>
          <w:numId w:val="4"/>
        </w:numPr>
        <w:tabs>
          <w:tab w:val="left" w:pos="1135"/>
        </w:tabs>
        <w:autoSpaceDE w:val="0"/>
        <w:autoSpaceDN w:val="0"/>
        <w:spacing w:before="7" w:after="8" w:line="240" w:lineRule="auto"/>
        <w:ind w:left="1434" w:right="977" w:hanging="357"/>
        <w:contextualSpacing w:val="0"/>
        <w:rPr>
          <w:rFonts w:ascii="Constantia" w:hAnsi="Constantia"/>
          <w:color w:val="050505"/>
          <w:position w:val="-3"/>
          <w:sz w:val="20"/>
          <w:szCs w:val="20"/>
        </w:rPr>
      </w:pPr>
      <w:r w:rsidRPr="00903A01">
        <w:rPr>
          <w:rFonts w:ascii="Constantia" w:hAnsi="Constantia"/>
          <w:color w:val="050505"/>
          <w:w w:val="90"/>
          <w:sz w:val="20"/>
          <w:szCs w:val="20"/>
        </w:rPr>
        <w:t>beslut om fastställande av</w:t>
      </w:r>
      <w:r w:rsidRPr="00903A01">
        <w:rPr>
          <w:rFonts w:ascii="Constantia" w:hAnsi="Constantia"/>
          <w:color w:val="050505"/>
          <w:spacing w:val="-1"/>
          <w:w w:val="90"/>
          <w:sz w:val="20"/>
          <w:szCs w:val="20"/>
        </w:rPr>
        <w:t xml:space="preserve"> </w:t>
      </w:r>
      <w:r w:rsidRPr="00903A01">
        <w:rPr>
          <w:rFonts w:ascii="Constantia" w:hAnsi="Constantia"/>
          <w:color w:val="050505"/>
          <w:w w:val="90"/>
          <w:sz w:val="20"/>
          <w:szCs w:val="20"/>
        </w:rPr>
        <w:t>resultaträkning</w:t>
      </w:r>
      <w:r w:rsidRPr="00903A01">
        <w:rPr>
          <w:rFonts w:ascii="Constantia" w:hAnsi="Constantia"/>
          <w:color w:val="050505"/>
          <w:spacing w:val="-5"/>
          <w:w w:val="90"/>
          <w:sz w:val="20"/>
          <w:szCs w:val="20"/>
        </w:rPr>
        <w:t xml:space="preserve"> </w:t>
      </w:r>
      <w:r w:rsidRPr="00903A01">
        <w:rPr>
          <w:rFonts w:ascii="Constantia" w:hAnsi="Constantia"/>
          <w:color w:val="050505"/>
          <w:w w:val="90"/>
          <w:sz w:val="20"/>
          <w:szCs w:val="20"/>
        </w:rPr>
        <w:t>och</w:t>
      </w:r>
      <w:r w:rsidRPr="00903A01">
        <w:rPr>
          <w:rFonts w:ascii="Constantia" w:hAnsi="Constantia"/>
          <w:color w:val="050505"/>
          <w:spacing w:val="-10"/>
          <w:w w:val="90"/>
          <w:sz w:val="20"/>
          <w:szCs w:val="20"/>
        </w:rPr>
        <w:t xml:space="preserve"> </w:t>
      </w:r>
      <w:r w:rsidRPr="00903A01">
        <w:rPr>
          <w:rFonts w:ascii="Constantia" w:hAnsi="Constantia"/>
          <w:color w:val="050505"/>
          <w:w w:val="90"/>
          <w:sz w:val="20"/>
          <w:szCs w:val="20"/>
        </w:rPr>
        <w:t xml:space="preserve">balansräkning samt, i förekommande </w:t>
      </w:r>
      <w:r w:rsidRPr="00903A01">
        <w:rPr>
          <w:rFonts w:ascii="Constantia" w:hAnsi="Constantia"/>
          <w:color w:val="050505"/>
          <w:spacing w:val="-4"/>
          <w:sz w:val="20"/>
          <w:szCs w:val="20"/>
        </w:rPr>
        <w:t>fall,</w:t>
      </w:r>
      <w:r w:rsidRPr="00903A01">
        <w:rPr>
          <w:rFonts w:ascii="Constantia" w:hAnsi="Constantia"/>
          <w:color w:val="050505"/>
          <w:spacing w:val="-8"/>
          <w:sz w:val="20"/>
          <w:szCs w:val="20"/>
        </w:rPr>
        <w:t xml:space="preserve"> </w:t>
      </w:r>
      <w:r w:rsidRPr="00903A01">
        <w:rPr>
          <w:rFonts w:ascii="Constantia" w:hAnsi="Constantia"/>
          <w:color w:val="050505"/>
          <w:spacing w:val="-4"/>
          <w:sz w:val="20"/>
          <w:szCs w:val="20"/>
        </w:rPr>
        <w:t>koncernresultaträkning</w:t>
      </w:r>
      <w:r w:rsidRPr="00903A01">
        <w:rPr>
          <w:rFonts w:ascii="Constantia" w:hAnsi="Constantia"/>
          <w:color w:val="050505"/>
          <w:spacing w:val="-10"/>
          <w:sz w:val="20"/>
          <w:szCs w:val="20"/>
        </w:rPr>
        <w:t xml:space="preserve"> </w:t>
      </w:r>
      <w:r w:rsidRPr="00903A01">
        <w:rPr>
          <w:rFonts w:ascii="Constantia" w:hAnsi="Constantia"/>
          <w:color w:val="050505"/>
          <w:spacing w:val="-4"/>
          <w:sz w:val="20"/>
          <w:szCs w:val="20"/>
        </w:rPr>
        <w:t>och</w:t>
      </w:r>
      <w:r w:rsidRPr="00903A01">
        <w:rPr>
          <w:rFonts w:ascii="Constantia" w:hAnsi="Constantia"/>
          <w:color w:val="050505"/>
          <w:spacing w:val="-24"/>
          <w:sz w:val="20"/>
          <w:szCs w:val="20"/>
        </w:rPr>
        <w:t xml:space="preserve"> </w:t>
      </w:r>
      <w:r w:rsidRPr="00903A01">
        <w:rPr>
          <w:rFonts w:ascii="Constantia" w:hAnsi="Constantia"/>
          <w:color w:val="050505"/>
          <w:spacing w:val="-4"/>
          <w:sz w:val="20"/>
          <w:szCs w:val="20"/>
        </w:rPr>
        <w:t>koncernbalansräkning;</w:t>
      </w:r>
    </w:p>
    <w:p w14:paraId="14D04033" w14:textId="77777777" w:rsidR="00903A01" w:rsidRPr="00903A01" w:rsidRDefault="00903A01" w:rsidP="00903A01">
      <w:pPr>
        <w:pStyle w:val="ListParagraph"/>
        <w:widowControl w:val="0"/>
        <w:numPr>
          <w:ilvl w:val="1"/>
          <w:numId w:val="4"/>
        </w:numPr>
        <w:tabs>
          <w:tab w:val="left" w:pos="1126"/>
        </w:tabs>
        <w:autoSpaceDE w:val="0"/>
        <w:autoSpaceDN w:val="0"/>
        <w:spacing w:before="11" w:after="8" w:line="240" w:lineRule="auto"/>
        <w:ind w:left="1434" w:right="1030" w:hanging="357"/>
        <w:contextualSpacing w:val="0"/>
        <w:rPr>
          <w:rFonts w:ascii="Constantia" w:hAnsi="Constantia"/>
          <w:color w:val="050505"/>
          <w:sz w:val="20"/>
          <w:szCs w:val="20"/>
        </w:rPr>
      </w:pPr>
      <w:r w:rsidRPr="00903A01">
        <w:rPr>
          <w:rFonts w:ascii="Constantia" w:hAnsi="Constantia"/>
          <w:color w:val="050505"/>
          <w:w w:val="90"/>
          <w:sz w:val="20"/>
          <w:szCs w:val="20"/>
        </w:rPr>
        <w:t>beslut om</w:t>
      </w:r>
      <w:r w:rsidRPr="00903A01">
        <w:rPr>
          <w:rFonts w:ascii="Constantia" w:hAnsi="Constantia"/>
          <w:color w:val="050505"/>
          <w:spacing w:val="-4"/>
          <w:w w:val="90"/>
          <w:sz w:val="20"/>
          <w:szCs w:val="20"/>
        </w:rPr>
        <w:t xml:space="preserve"> </w:t>
      </w:r>
      <w:r w:rsidRPr="00903A01">
        <w:rPr>
          <w:rFonts w:ascii="Constantia" w:hAnsi="Constantia"/>
          <w:color w:val="050505"/>
          <w:w w:val="90"/>
          <w:sz w:val="20"/>
          <w:szCs w:val="20"/>
        </w:rPr>
        <w:t>dispositioner beträffande</w:t>
      </w:r>
      <w:r w:rsidRPr="00903A01">
        <w:rPr>
          <w:rFonts w:ascii="Constantia" w:hAnsi="Constantia"/>
          <w:color w:val="050505"/>
          <w:sz w:val="20"/>
          <w:szCs w:val="20"/>
        </w:rPr>
        <w:t xml:space="preserve"> </w:t>
      </w:r>
      <w:r w:rsidRPr="00903A01">
        <w:rPr>
          <w:rFonts w:ascii="Constantia" w:hAnsi="Constantia"/>
          <w:color w:val="050505"/>
          <w:w w:val="90"/>
          <w:sz w:val="20"/>
          <w:szCs w:val="20"/>
        </w:rPr>
        <w:t>bolagets</w:t>
      </w:r>
      <w:r w:rsidRPr="00903A01">
        <w:rPr>
          <w:rFonts w:ascii="Constantia" w:hAnsi="Constantia"/>
          <w:color w:val="050505"/>
          <w:spacing w:val="-8"/>
          <w:w w:val="90"/>
          <w:sz w:val="20"/>
          <w:szCs w:val="20"/>
        </w:rPr>
        <w:t xml:space="preserve"> </w:t>
      </w:r>
      <w:r w:rsidRPr="00903A01">
        <w:rPr>
          <w:rFonts w:ascii="Constantia" w:hAnsi="Constantia"/>
          <w:color w:val="050505"/>
          <w:w w:val="90"/>
          <w:sz w:val="20"/>
          <w:szCs w:val="20"/>
        </w:rPr>
        <w:t>vinst</w:t>
      </w:r>
      <w:r w:rsidRPr="00903A01">
        <w:rPr>
          <w:rFonts w:ascii="Constantia" w:hAnsi="Constantia"/>
          <w:color w:val="050505"/>
          <w:spacing w:val="-14"/>
          <w:w w:val="90"/>
          <w:sz w:val="20"/>
          <w:szCs w:val="20"/>
        </w:rPr>
        <w:t xml:space="preserve"> </w:t>
      </w:r>
      <w:r w:rsidRPr="00903A01">
        <w:rPr>
          <w:rFonts w:ascii="Constantia" w:hAnsi="Constantia"/>
          <w:color w:val="050505"/>
          <w:w w:val="90"/>
          <w:sz w:val="20"/>
          <w:szCs w:val="20"/>
        </w:rPr>
        <w:t>eller</w:t>
      </w:r>
      <w:r w:rsidRPr="00903A01">
        <w:rPr>
          <w:rFonts w:ascii="Constantia" w:hAnsi="Constantia"/>
          <w:color w:val="050505"/>
          <w:spacing w:val="-4"/>
          <w:w w:val="90"/>
          <w:sz w:val="20"/>
          <w:szCs w:val="20"/>
        </w:rPr>
        <w:t xml:space="preserve"> </w:t>
      </w:r>
      <w:r w:rsidRPr="00903A01">
        <w:rPr>
          <w:rFonts w:ascii="Constantia" w:hAnsi="Constantia"/>
          <w:color w:val="050505"/>
          <w:w w:val="90"/>
          <w:sz w:val="20"/>
          <w:szCs w:val="20"/>
        </w:rPr>
        <w:t>förlust</w:t>
      </w:r>
      <w:r w:rsidRPr="00903A01">
        <w:rPr>
          <w:rFonts w:ascii="Constantia" w:hAnsi="Constantia"/>
          <w:color w:val="050505"/>
          <w:spacing w:val="-9"/>
          <w:w w:val="90"/>
          <w:sz w:val="20"/>
          <w:szCs w:val="20"/>
        </w:rPr>
        <w:t xml:space="preserve"> </w:t>
      </w:r>
      <w:r w:rsidRPr="00903A01">
        <w:rPr>
          <w:rFonts w:ascii="Constantia" w:hAnsi="Constantia"/>
          <w:color w:val="050505"/>
          <w:w w:val="90"/>
          <w:sz w:val="20"/>
          <w:szCs w:val="20"/>
        </w:rPr>
        <w:t>enligt</w:t>
      </w:r>
      <w:r w:rsidRPr="00903A01">
        <w:rPr>
          <w:rFonts w:ascii="Constantia" w:hAnsi="Constantia"/>
          <w:color w:val="050505"/>
          <w:spacing w:val="-5"/>
          <w:w w:val="90"/>
          <w:sz w:val="20"/>
          <w:szCs w:val="20"/>
        </w:rPr>
        <w:t xml:space="preserve"> </w:t>
      </w:r>
      <w:r w:rsidRPr="00903A01">
        <w:rPr>
          <w:rFonts w:ascii="Constantia" w:hAnsi="Constantia"/>
          <w:color w:val="050505"/>
          <w:w w:val="90"/>
          <w:sz w:val="20"/>
          <w:szCs w:val="20"/>
        </w:rPr>
        <w:t>den</w:t>
      </w:r>
      <w:r w:rsidRPr="00903A01">
        <w:rPr>
          <w:rFonts w:ascii="Constantia" w:hAnsi="Constantia"/>
          <w:color w:val="050505"/>
          <w:spacing w:val="-1"/>
          <w:w w:val="90"/>
          <w:sz w:val="20"/>
          <w:szCs w:val="20"/>
        </w:rPr>
        <w:t xml:space="preserve"> </w:t>
      </w:r>
      <w:r w:rsidRPr="00903A01">
        <w:rPr>
          <w:rFonts w:ascii="Constantia" w:hAnsi="Constantia"/>
          <w:color w:val="050505"/>
          <w:w w:val="90"/>
          <w:sz w:val="20"/>
          <w:szCs w:val="20"/>
        </w:rPr>
        <w:t xml:space="preserve">fastställda </w:t>
      </w:r>
      <w:r w:rsidRPr="00903A01">
        <w:rPr>
          <w:rFonts w:ascii="Constantia" w:hAnsi="Constantia"/>
          <w:color w:val="050505"/>
          <w:spacing w:val="-2"/>
          <w:sz w:val="20"/>
          <w:szCs w:val="20"/>
        </w:rPr>
        <w:t>balansräkningen;</w:t>
      </w:r>
    </w:p>
    <w:p w14:paraId="143BA63E" w14:textId="77777777" w:rsidR="00903A01" w:rsidRPr="00903A01" w:rsidRDefault="00903A01" w:rsidP="00903A01">
      <w:pPr>
        <w:pStyle w:val="ListParagraph"/>
        <w:widowControl w:val="0"/>
        <w:numPr>
          <w:ilvl w:val="1"/>
          <w:numId w:val="4"/>
        </w:numPr>
        <w:tabs>
          <w:tab w:val="left" w:pos="1129"/>
        </w:tabs>
        <w:autoSpaceDE w:val="0"/>
        <w:autoSpaceDN w:val="0"/>
        <w:spacing w:after="8" w:line="240" w:lineRule="auto"/>
        <w:ind w:left="1434" w:hanging="357"/>
        <w:contextualSpacing w:val="0"/>
        <w:rPr>
          <w:rFonts w:ascii="Constantia" w:hAnsi="Constantia"/>
          <w:color w:val="050505"/>
          <w:position w:val="-2"/>
          <w:sz w:val="20"/>
          <w:szCs w:val="20"/>
        </w:rPr>
      </w:pPr>
      <w:r w:rsidRPr="00903A01">
        <w:rPr>
          <w:rFonts w:ascii="Constantia" w:hAnsi="Constantia"/>
          <w:color w:val="050505"/>
          <w:w w:val="90"/>
          <w:sz w:val="20"/>
          <w:szCs w:val="20"/>
        </w:rPr>
        <w:t>beslut</w:t>
      </w:r>
      <w:r w:rsidRPr="00903A01">
        <w:rPr>
          <w:rFonts w:ascii="Constantia" w:hAnsi="Constantia"/>
          <w:color w:val="050505"/>
          <w:spacing w:val="-9"/>
          <w:w w:val="90"/>
          <w:sz w:val="20"/>
          <w:szCs w:val="20"/>
        </w:rPr>
        <w:t xml:space="preserve"> </w:t>
      </w:r>
      <w:r w:rsidRPr="00903A01">
        <w:rPr>
          <w:rFonts w:ascii="Constantia" w:hAnsi="Constantia"/>
          <w:color w:val="050505"/>
          <w:w w:val="90"/>
          <w:sz w:val="20"/>
          <w:szCs w:val="20"/>
        </w:rPr>
        <w:t>om</w:t>
      </w:r>
      <w:r w:rsidRPr="00903A01">
        <w:rPr>
          <w:rFonts w:ascii="Constantia" w:hAnsi="Constantia"/>
          <w:color w:val="050505"/>
          <w:spacing w:val="6"/>
          <w:sz w:val="20"/>
          <w:szCs w:val="20"/>
        </w:rPr>
        <w:t xml:space="preserve"> </w:t>
      </w:r>
      <w:r w:rsidRPr="00903A01">
        <w:rPr>
          <w:rFonts w:ascii="Constantia" w:hAnsi="Constantia"/>
          <w:color w:val="050505"/>
          <w:w w:val="90"/>
          <w:sz w:val="20"/>
          <w:szCs w:val="20"/>
        </w:rPr>
        <w:t>ansvarsfrihet</w:t>
      </w:r>
      <w:r w:rsidRPr="00903A01">
        <w:rPr>
          <w:rFonts w:ascii="Constantia" w:hAnsi="Constantia"/>
          <w:color w:val="050505"/>
          <w:spacing w:val="1"/>
          <w:sz w:val="20"/>
          <w:szCs w:val="20"/>
        </w:rPr>
        <w:t xml:space="preserve"> </w:t>
      </w:r>
      <w:r w:rsidRPr="00903A01">
        <w:rPr>
          <w:rFonts w:ascii="Constantia" w:hAnsi="Constantia"/>
          <w:color w:val="050505"/>
          <w:w w:val="90"/>
          <w:sz w:val="20"/>
          <w:szCs w:val="20"/>
        </w:rPr>
        <w:t>ät</w:t>
      </w:r>
      <w:r w:rsidRPr="00903A01">
        <w:rPr>
          <w:rFonts w:ascii="Constantia" w:hAnsi="Constantia"/>
          <w:color w:val="050505"/>
          <w:spacing w:val="-4"/>
          <w:sz w:val="20"/>
          <w:szCs w:val="20"/>
        </w:rPr>
        <w:t xml:space="preserve"> </w:t>
      </w:r>
      <w:r w:rsidRPr="00903A01">
        <w:rPr>
          <w:rFonts w:ascii="Constantia" w:hAnsi="Constantia"/>
          <w:color w:val="050505"/>
          <w:w w:val="90"/>
          <w:sz w:val="20"/>
          <w:szCs w:val="20"/>
        </w:rPr>
        <w:t>styrelseledamöter</w:t>
      </w:r>
      <w:r w:rsidRPr="00903A01">
        <w:rPr>
          <w:rFonts w:ascii="Constantia" w:hAnsi="Constantia"/>
          <w:color w:val="050505"/>
          <w:spacing w:val="-10"/>
          <w:w w:val="90"/>
          <w:sz w:val="20"/>
          <w:szCs w:val="20"/>
        </w:rPr>
        <w:t xml:space="preserve"> </w:t>
      </w:r>
      <w:r w:rsidRPr="00903A01">
        <w:rPr>
          <w:rFonts w:ascii="Constantia" w:hAnsi="Constantia"/>
          <w:color w:val="050505"/>
          <w:w w:val="90"/>
          <w:sz w:val="20"/>
          <w:szCs w:val="20"/>
        </w:rPr>
        <w:t>och</w:t>
      </w:r>
      <w:r w:rsidRPr="00903A01">
        <w:rPr>
          <w:rFonts w:ascii="Constantia" w:hAnsi="Constantia"/>
          <w:color w:val="050505"/>
          <w:spacing w:val="-7"/>
          <w:w w:val="90"/>
          <w:sz w:val="20"/>
          <w:szCs w:val="20"/>
        </w:rPr>
        <w:t xml:space="preserve"> </w:t>
      </w:r>
      <w:r w:rsidRPr="00903A01">
        <w:rPr>
          <w:rFonts w:ascii="Constantia" w:hAnsi="Constantia"/>
          <w:color w:val="050505"/>
          <w:w w:val="90"/>
          <w:sz w:val="20"/>
          <w:szCs w:val="20"/>
        </w:rPr>
        <w:t>verkställande</w:t>
      </w:r>
      <w:r w:rsidRPr="00903A01">
        <w:rPr>
          <w:rFonts w:ascii="Constantia" w:hAnsi="Constantia"/>
          <w:color w:val="050505"/>
          <w:spacing w:val="-4"/>
          <w:sz w:val="20"/>
          <w:szCs w:val="20"/>
        </w:rPr>
        <w:t xml:space="preserve"> </w:t>
      </w:r>
      <w:r w:rsidRPr="00903A01">
        <w:rPr>
          <w:rFonts w:ascii="Constantia" w:hAnsi="Constantia"/>
          <w:color w:val="050505"/>
          <w:spacing w:val="-2"/>
          <w:w w:val="90"/>
          <w:sz w:val="20"/>
          <w:szCs w:val="20"/>
        </w:rPr>
        <w:t>direktör;</w:t>
      </w:r>
    </w:p>
    <w:p w14:paraId="4F655776" w14:textId="79219546" w:rsidR="00903A01" w:rsidRPr="00903A01" w:rsidRDefault="00903A01" w:rsidP="00903A01">
      <w:pPr>
        <w:pStyle w:val="BodyText"/>
        <w:numPr>
          <w:ilvl w:val="1"/>
          <w:numId w:val="4"/>
        </w:numPr>
        <w:spacing w:after="8"/>
        <w:ind w:left="1434" w:hanging="357"/>
        <w:rPr>
          <w:rFonts w:ascii="Constantia" w:hAnsi="Constantia"/>
          <w:sz w:val="20"/>
          <w:szCs w:val="20"/>
        </w:rPr>
      </w:pPr>
      <w:r w:rsidRPr="00903A01">
        <w:rPr>
          <w:rFonts w:ascii="Constantia" w:hAnsi="Constantia"/>
          <w:color w:val="050505"/>
          <w:w w:val="90"/>
          <w:sz w:val="20"/>
          <w:szCs w:val="20"/>
        </w:rPr>
        <w:t>fastställande av antalet</w:t>
      </w:r>
      <w:r w:rsidRPr="00903A01">
        <w:rPr>
          <w:rFonts w:ascii="Constantia" w:hAnsi="Constantia"/>
          <w:color w:val="050505"/>
          <w:spacing w:val="-6"/>
          <w:w w:val="90"/>
          <w:sz w:val="20"/>
          <w:szCs w:val="20"/>
        </w:rPr>
        <w:t xml:space="preserve"> </w:t>
      </w:r>
      <w:r w:rsidRPr="00903A01">
        <w:rPr>
          <w:rFonts w:ascii="Constantia" w:hAnsi="Constantia"/>
          <w:color w:val="050505"/>
          <w:w w:val="90"/>
          <w:sz w:val="20"/>
          <w:szCs w:val="20"/>
        </w:rPr>
        <w:t>stämmovalda styrelseledamöter och</w:t>
      </w:r>
      <w:r w:rsidRPr="00903A01">
        <w:rPr>
          <w:rFonts w:ascii="Constantia" w:hAnsi="Constantia"/>
          <w:color w:val="050505"/>
          <w:spacing w:val="-7"/>
          <w:w w:val="90"/>
          <w:sz w:val="20"/>
          <w:szCs w:val="20"/>
        </w:rPr>
        <w:t xml:space="preserve"> </w:t>
      </w:r>
      <w:r w:rsidRPr="00903A01">
        <w:rPr>
          <w:rFonts w:ascii="Constantia" w:hAnsi="Constantia"/>
          <w:color w:val="050505"/>
          <w:w w:val="90"/>
          <w:sz w:val="20"/>
          <w:szCs w:val="20"/>
        </w:rPr>
        <w:t>antalet</w:t>
      </w:r>
      <w:r w:rsidRPr="00903A01">
        <w:rPr>
          <w:rFonts w:ascii="Constantia" w:hAnsi="Constantia"/>
          <w:color w:val="050505"/>
          <w:spacing w:val="-3"/>
          <w:w w:val="90"/>
          <w:sz w:val="20"/>
          <w:szCs w:val="20"/>
        </w:rPr>
        <w:t xml:space="preserve"> </w:t>
      </w:r>
      <w:r w:rsidRPr="00903A01">
        <w:rPr>
          <w:rFonts w:ascii="Constantia" w:hAnsi="Constantia"/>
          <w:color w:val="050505"/>
          <w:w w:val="90"/>
          <w:sz w:val="20"/>
          <w:szCs w:val="20"/>
        </w:rPr>
        <w:t>revisorer</w:t>
      </w:r>
      <w:r w:rsidRPr="00903A01">
        <w:rPr>
          <w:rFonts w:ascii="Constantia" w:hAnsi="Constantia"/>
          <w:color w:val="050505"/>
          <w:spacing w:val="-1"/>
          <w:w w:val="90"/>
          <w:sz w:val="20"/>
          <w:szCs w:val="20"/>
        </w:rPr>
        <w:t xml:space="preserve"> </w:t>
      </w:r>
      <w:r w:rsidRPr="00903A01">
        <w:rPr>
          <w:rFonts w:ascii="Constantia" w:hAnsi="Constantia"/>
          <w:color w:val="050505"/>
          <w:w w:val="90"/>
          <w:sz w:val="20"/>
          <w:szCs w:val="20"/>
        </w:rPr>
        <w:t xml:space="preserve">och </w:t>
      </w:r>
      <w:r w:rsidRPr="00903A01">
        <w:rPr>
          <w:rFonts w:ascii="Constantia" w:hAnsi="Constantia"/>
          <w:color w:val="050505"/>
          <w:spacing w:val="-2"/>
          <w:sz w:val="20"/>
          <w:szCs w:val="20"/>
        </w:rPr>
        <w:t>revisorssuppleanter;</w:t>
      </w:r>
    </w:p>
    <w:p w14:paraId="7DD939E2" w14:textId="18689F9C" w:rsidR="00903A01" w:rsidRPr="00903A01" w:rsidRDefault="00903A01" w:rsidP="00903A01">
      <w:pPr>
        <w:pStyle w:val="BodyText"/>
        <w:numPr>
          <w:ilvl w:val="1"/>
          <w:numId w:val="4"/>
        </w:numPr>
        <w:spacing w:after="8"/>
        <w:ind w:left="1434" w:hanging="357"/>
        <w:rPr>
          <w:rFonts w:ascii="Constantia" w:hAnsi="Constantia"/>
          <w:sz w:val="20"/>
          <w:szCs w:val="20"/>
        </w:rPr>
      </w:pPr>
      <w:r w:rsidRPr="00903A01">
        <w:rPr>
          <w:rFonts w:ascii="Constantia" w:hAnsi="Constantia"/>
          <w:color w:val="050505"/>
          <w:w w:val="90"/>
          <w:sz w:val="20"/>
          <w:szCs w:val="20"/>
        </w:rPr>
        <w:t>fastställande</w:t>
      </w:r>
      <w:r w:rsidRPr="00903A01">
        <w:rPr>
          <w:rFonts w:ascii="Constantia" w:hAnsi="Constantia"/>
          <w:color w:val="050505"/>
          <w:spacing w:val="-9"/>
          <w:w w:val="90"/>
          <w:sz w:val="20"/>
          <w:szCs w:val="20"/>
        </w:rPr>
        <w:t xml:space="preserve"> </w:t>
      </w:r>
      <w:r w:rsidRPr="00903A01">
        <w:rPr>
          <w:rFonts w:ascii="Constantia" w:hAnsi="Constantia"/>
          <w:color w:val="050505"/>
          <w:w w:val="90"/>
          <w:sz w:val="20"/>
          <w:szCs w:val="20"/>
        </w:rPr>
        <w:t>av</w:t>
      </w:r>
      <w:r w:rsidRPr="00903A01">
        <w:rPr>
          <w:rFonts w:ascii="Constantia" w:hAnsi="Constantia"/>
          <w:color w:val="050505"/>
          <w:spacing w:val="-8"/>
          <w:w w:val="90"/>
          <w:sz w:val="20"/>
          <w:szCs w:val="20"/>
        </w:rPr>
        <w:t xml:space="preserve"> </w:t>
      </w:r>
      <w:r w:rsidRPr="00903A01">
        <w:rPr>
          <w:rFonts w:ascii="Constantia" w:hAnsi="Constantia"/>
          <w:color w:val="050505"/>
          <w:w w:val="90"/>
          <w:sz w:val="20"/>
          <w:szCs w:val="20"/>
        </w:rPr>
        <w:t>arvoden</w:t>
      </w:r>
      <w:r w:rsidRPr="00903A01">
        <w:rPr>
          <w:rFonts w:ascii="Constantia" w:hAnsi="Constantia"/>
          <w:color w:val="050505"/>
          <w:spacing w:val="-9"/>
          <w:w w:val="90"/>
          <w:sz w:val="20"/>
          <w:szCs w:val="20"/>
        </w:rPr>
        <w:t xml:space="preserve"> </w:t>
      </w:r>
      <w:r w:rsidRPr="00903A01">
        <w:rPr>
          <w:rFonts w:ascii="Constantia" w:hAnsi="Constantia"/>
          <w:color w:val="050505"/>
          <w:w w:val="90"/>
          <w:sz w:val="20"/>
          <w:szCs w:val="20"/>
        </w:rPr>
        <w:t>åt</w:t>
      </w:r>
      <w:r w:rsidRPr="00903A01">
        <w:rPr>
          <w:rFonts w:ascii="Constantia" w:hAnsi="Constantia"/>
          <w:color w:val="050505"/>
          <w:spacing w:val="-15"/>
          <w:w w:val="90"/>
          <w:sz w:val="20"/>
          <w:szCs w:val="20"/>
        </w:rPr>
        <w:t xml:space="preserve"> </w:t>
      </w:r>
      <w:r w:rsidRPr="00903A01">
        <w:rPr>
          <w:rFonts w:ascii="Constantia" w:hAnsi="Constantia"/>
          <w:color w:val="050505"/>
          <w:w w:val="90"/>
          <w:sz w:val="20"/>
          <w:szCs w:val="20"/>
        </w:rPr>
        <w:t>styrelsen</w:t>
      </w:r>
      <w:r w:rsidRPr="00903A01">
        <w:rPr>
          <w:rFonts w:ascii="Constantia" w:hAnsi="Constantia"/>
          <w:color w:val="050505"/>
          <w:spacing w:val="-1"/>
          <w:w w:val="90"/>
          <w:sz w:val="20"/>
          <w:szCs w:val="20"/>
        </w:rPr>
        <w:t xml:space="preserve"> </w:t>
      </w:r>
      <w:r w:rsidRPr="00903A01">
        <w:rPr>
          <w:rFonts w:ascii="Constantia" w:hAnsi="Constantia"/>
          <w:color w:val="050505"/>
          <w:w w:val="90"/>
          <w:sz w:val="20"/>
          <w:szCs w:val="20"/>
        </w:rPr>
        <w:t>och</w:t>
      </w:r>
      <w:r w:rsidRPr="00903A01">
        <w:rPr>
          <w:rFonts w:ascii="Constantia" w:hAnsi="Constantia"/>
          <w:color w:val="050505"/>
          <w:spacing w:val="-9"/>
          <w:w w:val="90"/>
          <w:sz w:val="20"/>
          <w:szCs w:val="20"/>
        </w:rPr>
        <w:t xml:space="preserve"> </w:t>
      </w:r>
      <w:r w:rsidRPr="00903A01">
        <w:rPr>
          <w:rFonts w:ascii="Constantia" w:hAnsi="Constantia"/>
          <w:color w:val="050505"/>
          <w:spacing w:val="-2"/>
          <w:w w:val="90"/>
          <w:sz w:val="20"/>
          <w:szCs w:val="20"/>
        </w:rPr>
        <w:t>revisorerna;</w:t>
      </w:r>
    </w:p>
    <w:p w14:paraId="118E8226" w14:textId="00BFDCD9" w:rsidR="00903A01" w:rsidRPr="00903A01" w:rsidRDefault="00903A01" w:rsidP="00903A01">
      <w:pPr>
        <w:pStyle w:val="BodyText"/>
        <w:numPr>
          <w:ilvl w:val="1"/>
          <w:numId w:val="4"/>
        </w:numPr>
        <w:spacing w:after="8"/>
        <w:ind w:left="1434" w:hanging="357"/>
        <w:rPr>
          <w:rFonts w:ascii="Constantia" w:hAnsi="Constantia"/>
          <w:sz w:val="20"/>
          <w:szCs w:val="20"/>
        </w:rPr>
      </w:pPr>
      <w:r w:rsidRPr="00903A01">
        <w:rPr>
          <w:rFonts w:ascii="Constantia" w:hAnsi="Constantia"/>
          <w:color w:val="050505"/>
          <w:w w:val="90"/>
          <w:sz w:val="20"/>
          <w:szCs w:val="20"/>
        </w:rPr>
        <w:t>val</w:t>
      </w:r>
      <w:r w:rsidRPr="00903A01">
        <w:rPr>
          <w:rFonts w:ascii="Constantia" w:hAnsi="Constantia"/>
          <w:color w:val="050505"/>
          <w:spacing w:val="-3"/>
          <w:w w:val="90"/>
          <w:sz w:val="20"/>
          <w:szCs w:val="20"/>
        </w:rPr>
        <w:t xml:space="preserve"> </w:t>
      </w:r>
      <w:r w:rsidRPr="00903A01">
        <w:rPr>
          <w:rFonts w:ascii="Constantia" w:hAnsi="Constantia"/>
          <w:color w:val="050505"/>
          <w:w w:val="90"/>
          <w:sz w:val="20"/>
          <w:szCs w:val="20"/>
        </w:rPr>
        <w:t>av</w:t>
      </w:r>
      <w:r w:rsidRPr="00903A01">
        <w:rPr>
          <w:rFonts w:ascii="Constantia" w:hAnsi="Constantia"/>
          <w:color w:val="050505"/>
          <w:spacing w:val="-5"/>
          <w:sz w:val="20"/>
          <w:szCs w:val="20"/>
        </w:rPr>
        <w:t xml:space="preserve"> </w:t>
      </w:r>
      <w:r w:rsidRPr="00903A01">
        <w:rPr>
          <w:rFonts w:ascii="Constantia" w:hAnsi="Constantia"/>
          <w:color w:val="050505"/>
          <w:w w:val="90"/>
          <w:sz w:val="20"/>
          <w:szCs w:val="20"/>
        </w:rPr>
        <w:t>styrelseledamöter</w:t>
      </w:r>
      <w:r w:rsidRPr="00903A01">
        <w:rPr>
          <w:rFonts w:ascii="Constantia" w:hAnsi="Constantia"/>
          <w:color w:val="050505"/>
          <w:spacing w:val="-3"/>
          <w:sz w:val="20"/>
          <w:szCs w:val="20"/>
        </w:rPr>
        <w:t xml:space="preserve"> </w:t>
      </w:r>
      <w:r w:rsidRPr="00903A01">
        <w:rPr>
          <w:rFonts w:ascii="Constantia" w:hAnsi="Constantia"/>
          <w:color w:val="050505"/>
          <w:w w:val="90"/>
          <w:sz w:val="20"/>
          <w:szCs w:val="20"/>
        </w:rPr>
        <w:t>och</w:t>
      </w:r>
      <w:r w:rsidRPr="00903A01">
        <w:rPr>
          <w:rFonts w:ascii="Constantia" w:hAnsi="Constantia"/>
          <w:color w:val="050505"/>
          <w:spacing w:val="-3"/>
          <w:w w:val="90"/>
          <w:sz w:val="20"/>
          <w:szCs w:val="20"/>
        </w:rPr>
        <w:t xml:space="preserve"> </w:t>
      </w:r>
      <w:r w:rsidRPr="00903A01">
        <w:rPr>
          <w:rFonts w:ascii="Constantia" w:hAnsi="Constantia"/>
          <w:color w:val="050505"/>
          <w:w w:val="90"/>
          <w:sz w:val="20"/>
          <w:szCs w:val="20"/>
        </w:rPr>
        <w:t>revisorer</w:t>
      </w:r>
      <w:r w:rsidRPr="00903A01">
        <w:rPr>
          <w:rFonts w:ascii="Constantia" w:hAnsi="Constantia"/>
          <w:color w:val="050505"/>
          <w:spacing w:val="-5"/>
          <w:w w:val="90"/>
          <w:sz w:val="20"/>
          <w:szCs w:val="20"/>
        </w:rPr>
        <w:t xml:space="preserve"> </w:t>
      </w:r>
      <w:r w:rsidRPr="00903A01">
        <w:rPr>
          <w:rFonts w:ascii="Constantia" w:hAnsi="Constantia"/>
          <w:color w:val="050505"/>
          <w:w w:val="90"/>
          <w:sz w:val="20"/>
          <w:szCs w:val="20"/>
        </w:rPr>
        <w:t>och</w:t>
      </w:r>
      <w:r w:rsidRPr="00903A01">
        <w:rPr>
          <w:rFonts w:ascii="Constantia" w:hAnsi="Constantia"/>
          <w:color w:val="050505"/>
          <w:spacing w:val="-6"/>
          <w:w w:val="90"/>
          <w:sz w:val="20"/>
          <w:szCs w:val="20"/>
        </w:rPr>
        <w:t xml:space="preserve"> </w:t>
      </w:r>
      <w:r w:rsidRPr="00903A01">
        <w:rPr>
          <w:rFonts w:ascii="Constantia" w:hAnsi="Constantia"/>
          <w:color w:val="050505"/>
          <w:w w:val="90"/>
          <w:sz w:val="20"/>
          <w:szCs w:val="20"/>
        </w:rPr>
        <w:t>eventuella</w:t>
      </w:r>
      <w:r w:rsidRPr="00903A01">
        <w:rPr>
          <w:rFonts w:ascii="Constantia" w:hAnsi="Constantia"/>
          <w:color w:val="050505"/>
          <w:spacing w:val="-4"/>
          <w:w w:val="90"/>
          <w:sz w:val="20"/>
          <w:szCs w:val="20"/>
        </w:rPr>
        <w:t xml:space="preserve"> </w:t>
      </w:r>
      <w:r w:rsidRPr="00903A01">
        <w:rPr>
          <w:rFonts w:ascii="Constantia" w:hAnsi="Constantia"/>
          <w:color w:val="050505"/>
          <w:w w:val="90"/>
          <w:sz w:val="20"/>
          <w:szCs w:val="20"/>
        </w:rPr>
        <w:t>revisorssuppleanter;</w:t>
      </w:r>
      <w:r w:rsidRPr="00903A01">
        <w:rPr>
          <w:rFonts w:ascii="Constantia" w:hAnsi="Constantia"/>
          <w:color w:val="050505"/>
          <w:spacing w:val="-3"/>
          <w:w w:val="90"/>
          <w:sz w:val="20"/>
          <w:szCs w:val="20"/>
        </w:rPr>
        <w:t xml:space="preserve"> </w:t>
      </w:r>
      <w:r w:rsidRPr="00903A01">
        <w:rPr>
          <w:rFonts w:ascii="Constantia" w:hAnsi="Constantia"/>
          <w:color w:val="050505"/>
          <w:spacing w:val="-5"/>
          <w:w w:val="90"/>
          <w:sz w:val="20"/>
          <w:szCs w:val="20"/>
        </w:rPr>
        <w:t>och</w:t>
      </w:r>
    </w:p>
    <w:p w14:paraId="2323A6C6" w14:textId="099B27DB" w:rsidR="00903A01" w:rsidRPr="00903A01" w:rsidRDefault="00903A01" w:rsidP="00903A01">
      <w:pPr>
        <w:pStyle w:val="BodyText"/>
        <w:numPr>
          <w:ilvl w:val="1"/>
          <w:numId w:val="4"/>
        </w:numPr>
        <w:spacing w:before="9" w:after="8"/>
        <w:ind w:left="1434" w:hanging="357"/>
        <w:rPr>
          <w:rFonts w:ascii="Constantia" w:hAnsi="Constantia"/>
          <w:sz w:val="20"/>
          <w:szCs w:val="20"/>
        </w:rPr>
      </w:pPr>
      <w:r w:rsidRPr="00903A01">
        <w:rPr>
          <w:rFonts w:ascii="Constantia" w:hAnsi="Constantia"/>
          <w:color w:val="050505"/>
          <w:w w:val="90"/>
          <w:sz w:val="20"/>
          <w:szCs w:val="20"/>
        </w:rPr>
        <w:t>annat</w:t>
      </w:r>
      <w:r w:rsidRPr="00903A01">
        <w:rPr>
          <w:rFonts w:ascii="Constantia" w:hAnsi="Constantia"/>
          <w:color w:val="050505"/>
          <w:spacing w:val="-9"/>
          <w:w w:val="90"/>
          <w:sz w:val="20"/>
          <w:szCs w:val="20"/>
        </w:rPr>
        <w:t xml:space="preserve"> </w:t>
      </w:r>
      <w:r w:rsidRPr="00903A01">
        <w:rPr>
          <w:rFonts w:ascii="Constantia" w:hAnsi="Constantia"/>
          <w:color w:val="050505"/>
          <w:w w:val="90"/>
          <w:sz w:val="20"/>
          <w:szCs w:val="20"/>
        </w:rPr>
        <w:t>ärende som</w:t>
      </w:r>
      <w:r w:rsidRPr="00903A01">
        <w:rPr>
          <w:rFonts w:ascii="Constantia" w:hAnsi="Constantia"/>
          <w:color w:val="050505"/>
          <w:spacing w:val="-6"/>
          <w:w w:val="90"/>
          <w:sz w:val="20"/>
          <w:szCs w:val="20"/>
        </w:rPr>
        <w:t xml:space="preserve"> </w:t>
      </w:r>
      <w:r w:rsidRPr="00903A01">
        <w:rPr>
          <w:rFonts w:ascii="Constantia" w:hAnsi="Constantia"/>
          <w:color w:val="050505"/>
          <w:w w:val="90"/>
          <w:sz w:val="20"/>
          <w:szCs w:val="20"/>
        </w:rPr>
        <w:t>ankommer</w:t>
      </w:r>
      <w:r w:rsidRPr="00903A01">
        <w:rPr>
          <w:rFonts w:ascii="Constantia" w:hAnsi="Constantia"/>
          <w:color w:val="050505"/>
          <w:spacing w:val="-18"/>
          <w:w w:val="90"/>
          <w:sz w:val="20"/>
          <w:szCs w:val="20"/>
        </w:rPr>
        <w:t xml:space="preserve"> </w:t>
      </w:r>
      <w:r w:rsidRPr="00903A01">
        <w:rPr>
          <w:rFonts w:ascii="Constantia" w:hAnsi="Constantia"/>
          <w:color w:val="050505"/>
          <w:w w:val="90"/>
          <w:sz w:val="20"/>
          <w:szCs w:val="20"/>
        </w:rPr>
        <w:t>på</w:t>
      </w:r>
      <w:r w:rsidRPr="00903A01">
        <w:rPr>
          <w:rFonts w:ascii="Constantia" w:hAnsi="Constantia"/>
          <w:color w:val="050505"/>
          <w:spacing w:val="-9"/>
          <w:w w:val="90"/>
          <w:sz w:val="20"/>
          <w:szCs w:val="20"/>
        </w:rPr>
        <w:t xml:space="preserve"> </w:t>
      </w:r>
      <w:r w:rsidRPr="00903A01">
        <w:rPr>
          <w:rFonts w:ascii="Constantia" w:hAnsi="Constantia"/>
          <w:color w:val="050505"/>
          <w:w w:val="90"/>
          <w:sz w:val="20"/>
          <w:szCs w:val="20"/>
        </w:rPr>
        <w:t>årsstämman</w:t>
      </w:r>
      <w:r w:rsidRPr="00903A01">
        <w:rPr>
          <w:rFonts w:ascii="Constantia" w:hAnsi="Constantia"/>
          <w:color w:val="050505"/>
          <w:spacing w:val="-1"/>
          <w:w w:val="90"/>
          <w:sz w:val="20"/>
          <w:szCs w:val="20"/>
        </w:rPr>
        <w:t xml:space="preserve"> </w:t>
      </w:r>
      <w:r w:rsidRPr="00903A01">
        <w:rPr>
          <w:rFonts w:ascii="Constantia" w:hAnsi="Constantia"/>
          <w:color w:val="050505"/>
          <w:w w:val="90"/>
          <w:sz w:val="20"/>
          <w:szCs w:val="20"/>
        </w:rPr>
        <w:t xml:space="preserve">enligt aktiebolagslagen (2005:551) eller </w:t>
      </w:r>
      <w:r w:rsidRPr="00903A01">
        <w:rPr>
          <w:rFonts w:ascii="Constantia" w:hAnsi="Constantia"/>
          <w:color w:val="050505"/>
          <w:spacing w:val="-2"/>
          <w:sz w:val="20"/>
          <w:szCs w:val="20"/>
        </w:rPr>
        <w:t>bolagsordningen.</w:t>
      </w:r>
    </w:p>
    <w:p w14:paraId="1113CDE0" w14:textId="77777777" w:rsidR="00270160" w:rsidRDefault="00270160">
      <w:pPr>
        <w:widowControl/>
        <w:autoSpaceDE/>
        <w:autoSpaceDN/>
        <w:spacing w:after="160" w:line="278" w:lineRule="auto"/>
        <w:rPr>
          <w:rFonts w:ascii="Constantia" w:hAnsi="Constantia"/>
          <w:b/>
          <w:color w:val="020202"/>
          <w:sz w:val="20"/>
          <w:szCs w:val="20"/>
        </w:rPr>
      </w:pPr>
      <w:r>
        <w:rPr>
          <w:rFonts w:ascii="Constantia" w:hAnsi="Constantia"/>
          <w:b/>
          <w:color w:val="020202"/>
          <w:sz w:val="20"/>
          <w:szCs w:val="20"/>
        </w:rPr>
        <w:br w:type="page"/>
      </w:r>
    </w:p>
    <w:p w14:paraId="29C1D1E6" w14:textId="73048FF6" w:rsidR="00903A01" w:rsidRPr="00903A01" w:rsidRDefault="00903A01" w:rsidP="00270160">
      <w:pPr>
        <w:spacing w:line="391" w:lineRule="auto"/>
        <w:ind w:left="659" w:right="4636" w:hanging="2"/>
        <w:rPr>
          <w:rFonts w:ascii="Constantia" w:hAnsi="Constantia"/>
          <w:b/>
          <w:color w:val="020202"/>
          <w:sz w:val="20"/>
          <w:szCs w:val="20"/>
        </w:rPr>
      </w:pPr>
      <w:r w:rsidRPr="00903A01">
        <w:rPr>
          <w:rFonts w:ascii="Constantia" w:hAnsi="Constantia"/>
          <w:b/>
          <w:color w:val="020202"/>
          <w:sz w:val="20"/>
          <w:szCs w:val="20"/>
        </w:rPr>
        <w:lastRenderedPageBreak/>
        <w:t>10 § Räkenskapsår</w:t>
      </w:r>
    </w:p>
    <w:p w14:paraId="6D27C2E8" w14:textId="77777777" w:rsidR="00903A01" w:rsidRPr="00903A01" w:rsidRDefault="00903A01" w:rsidP="00B92DB9">
      <w:pPr>
        <w:spacing w:line="391" w:lineRule="auto"/>
        <w:ind w:left="659" w:right="4636" w:hanging="2"/>
        <w:rPr>
          <w:rFonts w:ascii="Constantia" w:hAnsi="Constantia"/>
          <w:color w:val="020202"/>
          <w:sz w:val="20"/>
          <w:szCs w:val="20"/>
        </w:rPr>
      </w:pPr>
      <w:r w:rsidRPr="00903A01">
        <w:rPr>
          <w:rFonts w:ascii="Constantia" w:hAnsi="Constantia"/>
          <w:color w:val="020202"/>
          <w:spacing w:val="-4"/>
          <w:sz w:val="20"/>
          <w:szCs w:val="20"/>
        </w:rPr>
        <w:t>Räkenskapsår</w:t>
      </w:r>
      <w:r w:rsidRPr="00903A01">
        <w:rPr>
          <w:rFonts w:ascii="Constantia" w:hAnsi="Constantia"/>
          <w:color w:val="020202"/>
          <w:spacing w:val="-12"/>
          <w:sz w:val="20"/>
          <w:szCs w:val="20"/>
        </w:rPr>
        <w:t xml:space="preserve"> </w:t>
      </w:r>
      <w:r w:rsidRPr="00903A01">
        <w:rPr>
          <w:rFonts w:ascii="Constantia" w:hAnsi="Constantia"/>
          <w:color w:val="020202"/>
          <w:spacing w:val="-4"/>
          <w:sz w:val="20"/>
          <w:szCs w:val="20"/>
        </w:rPr>
        <w:t>är</w:t>
      </w:r>
      <w:r w:rsidRPr="00903A01">
        <w:rPr>
          <w:rFonts w:ascii="Constantia" w:hAnsi="Constantia"/>
          <w:color w:val="020202"/>
          <w:spacing w:val="-14"/>
          <w:sz w:val="20"/>
          <w:szCs w:val="20"/>
        </w:rPr>
        <w:t xml:space="preserve"> </w:t>
      </w:r>
      <w:r w:rsidRPr="00903A01">
        <w:rPr>
          <w:rFonts w:ascii="Constantia" w:hAnsi="Constantia"/>
          <w:color w:val="020202"/>
          <w:spacing w:val="-4"/>
          <w:sz w:val="20"/>
          <w:szCs w:val="20"/>
        </w:rPr>
        <w:t>1</w:t>
      </w:r>
      <w:r w:rsidRPr="00903A01">
        <w:rPr>
          <w:rFonts w:ascii="Constantia" w:hAnsi="Constantia"/>
          <w:color w:val="020202"/>
          <w:spacing w:val="-30"/>
          <w:sz w:val="20"/>
          <w:szCs w:val="20"/>
        </w:rPr>
        <w:t xml:space="preserve"> </w:t>
      </w:r>
      <w:r w:rsidRPr="00903A01">
        <w:rPr>
          <w:rFonts w:ascii="Constantia" w:hAnsi="Constantia"/>
          <w:color w:val="020202"/>
          <w:spacing w:val="-4"/>
          <w:sz w:val="20"/>
          <w:szCs w:val="20"/>
        </w:rPr>
        <w:t>januari</w:t>
      </w:r>
      <w:r w:rsidRPr="00903A01">
        <w:rPr>
          <w:rFonts w:ascii="Constantia" w:hAnsi="Constantia"/>
          <w:color w:val="020202"/>
          <w:spacing w:val="-22"/>
          <w:sz w:val="20"/>
          <w:szCs w:val="20"/>
        </w:rPr>
        <w:t xml:space="preserve"> </w:t>
      </w:r>
      <w:r w:rsidRPr="00903A01">
        <w:rPr>
          <w:rFonts w:ascii="Constantia" w:hAnsi="Constantia"/>
          <w:color w:val="020202"/>
          <w:spacing w:val="-4"/>
          <w:sz w:val="20"/>
          <w:szCs w:val="20"/>
        </w:rPr>
        <w:t>-</w:t>
      </w:r>
      <w:r w:rsidRPr="00903A01">
        <w:rPr>
          <w:rFonts w:ascii="Constantia" w:hAnsi="Constantia"/>
          <w:color w:val="020202"/>
          <w:spacing w:val="-13"/>
          <w:sz w:val="20"/>
          <w:szCs w:val="20"/>
        </w:rPr>
        <w:t xml:space="preserve"> </w:t>
      </w:r>
      <w:r w:rsidRPr="00903A01">
        <w:rPr>
          <w:rFonts w:ascii="Constantia" w:hAnsi="Constantia"/>
          <w:color w:val="020202"/>
          <w:spacing w:val="-4"/>
          <w:sz w:val="20"/>
          <w:szCs w:val="20"/>
        </w:rPr>
        <w:t>31</w:t>
      </w:r>
      <w:r w:rsidRPr="00903A01">
        <w:rPr>
          <w:rFonts w:ascii="Constantia" w:hAnsi="Constantia"/>
          <w:color w:val="020202"/>
          <w:spacing w:val="-7"/>
          <w:sz w:val="20"/>
          <w:szCs w:val="20"/>
        </w:rPr>
        <w:t xml:space="preserve"> </w:t>
      </w:r>
      <w:r w:rsidRPr="00903A01">
        <w:rPr>
          <w:rFonts w:ascii="Constantia" w:hAnsi="Constantia"/>
          <w:color w:val="020202"/>
          <w:spacing w:val="-4"/>
          <w:sz w:val="20"/>
          <w:szCs w:val="20"/>
        </w:rPr>
        <w:t xml:space="preserve">december. </w:t>
      </w:r>
    </w:p>
    <w:p w14:paraId="0B9E217A" w14:textId="5E0BB7EA" w:rsidR="00903A01" w:rsidRPr="00903A01" w:rsidRDefault="00903A01" w:rsidP="00270160">
      <w:pPr>
        <w:spacing w:before="92" w:line="391" w:lineRule="auto"/>
        <w:ind w:left="659" w:right="4636" w:hanging="2"/>
        <w:rPr>
          <w:rFonts w:ascii="Constantia" w:hAnsi="Constantia"/>
          <w:b/>
          <w:sz w:val="20"/>
          <w:szCs w:val="20"/>
        </w:rPr>
      </w:pPr>
      <w:r w:rsidRPr="00B92DB9">
        <w:rPr>
          <w:rFonts w:ascii="Constantia" w:hAnsi="Constantia"/>
          <w:b/>
          <w:bCs/>
          <w:color w:val="020202"/>
          <w:sz w:val="20"/>
          <w:szCs w:val="20"/>
        </w:rPr>
        <w:t>11 §</w:t>
      </w:r>
      <w:r w:rsidRPr="00903A01">
        <w:rPr>
          <w:rFonts w:ascii="Constantia" w:hAnsi="Constantia"/>
          <w:color w:val="020202"/>
          <w:sz w:val="20"/>
          <w:szCs w:val="20"/>
        </w:rPr>
        <w:t xml:space="preserve"> </w:t>
      </w:r>
      <w:r w:rsidRPr="00903A01">
        <w:rPr>
          <w:rFonts w:ascii="Constantia" w:hAnsi="Constantia"/>
          <w:b/>
          <w:color w:val="020202"/>
          <w:sz w:val="20"/>
          <w:szCs w:val="20"/>
        </w:rPr>
        <w:t>Avstämningsförbehåll</w:t>
      </w:r>
    </w:p>
    <w:p w14:paraId="4C76EC48" w14:textId="71D90575" w:rsidR="00903A01" w:rsidRPr="00903A01" w:rsidRDefault="00903A01" w:rsidP="00903A01">
      <w:pPr>
        <w:ind w:left="658"/>
        <w:rPr>
          <w:rFonts w:ascii="Constantia" w:hAnsi="Constantia"/>
          <w:color w:val="020202"/>
          <w:spacing w:val="-4"/>
          <w:sz w:val="20"/>
          <w:szCs w:val="20"/>
        </w:rPr>
      </w:pPr>
      <w:r w:rsidRPr="00903A01">
        <w:rPr>
          <w:rFonts w:ascii="Constantia" w:hAnsi="Constantia"/>
          <w:color w:val="020202"/>
          <w:spacing w:val="-4"/>
          <w:sz w:val="20"/>
          <w:szCs w:val="20"/>
        </w:rPr>
        <w:t xml:space="preserve">Bolagets aktier ska vara registrerade i ett avstämnings1·egister enligt lagen (1998:1479) om </w:t>
      </w:r>
      <w:r>
        <w:rPr>
          <w:rFonts w:ascii="Constantia" w:hAnsi="Constantia"/>
          <w:color w:val="020202"/>
          <w:spacing w:val="-4"/>
          <w:sz w:val="20"/>
          <w:szCs w:val="20"/>
        </w:rPr>
        <w:t>v</w:t>
      </w:r>
      <w:r w:rsidRPr="00903A01">
        <w:rPr>
          <w:rFonts w:ascii="Constantia" w:hAnsi="Constantia"/>
          <w:color w:val="020202"/>
          <w:spacing w:val="-4"/>
          <w:sz w:val="20"/>
          <w:szCs w:val="20"/>
        </w:rPr>
        <w:t>ärdepapperscentraler och kontoföring av finansiella instrument.</w:t>
      </w:r>
    </w:p>
    <w:p w14:paraId="5E017C47" w14:textId="77777777" w:rsidR="00903A01" w:rsidRPr="00903A01" w:rsidRDefault="00903A01">
      <w:pPr>
        <w:rPr>
          <w:sz w:val="20"/>
          <w:szCs w:val="20"/>
        </w:rPr>
      </w:pPr>
    </w:p>
    <w:sectPr w:rsidR="00903A01" w:rsidRPr="00903A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E04B4"/>
    <w:multiLevelType w:val="hybridMultilevel"/>
    <w:tmpl w:val="3EA46FD2"/>
    <w:lvl w:ilvl="0" w:tplc="3034AF82">
      <w:start w:val="9"/>
      <w:numFmt w:val="decimal"/>
      <w:lvlText w:val="%1"/>
      <w:lvlJc w:val="left"/>
      <w:pPr>
        <w:ind w:left="862" w:hanging="157"/>
      </w:pPr>
      <w:rPr>
        <w:rFonts w:ascii="Cambria" w:eastAsia="Cambria" w:hAnsi="Cambria" w:cs="Cambria" w:hint="default"/>
        <w:b/>
        <w:bCs/>
        <w:i w:val="0"/>
        <w:iCs w:val="0"/>
        <w:spacing w:val="0"/>
        <w:w w:val="89"/>
        <w:sz w:val="20"/>
        <w:szCs w:val="20"/>
        <w:lang w:val="sv-SE" w:eastAsia="en-US" w:bidi="ar-SA"/>
      </w:rPr>
    </w:lvl>
    <w:lvl w:ilvl="1" w:tplc="C440537C">
      <w:start w:val="1"/>
      <w:numFmt w:val="decimal"/>
      <w:lvlText w:val="%2."/>
      <w:lvlJc w:val="left"/>
      <w:pPr>
        <w:ind w:left="1140" w:hanging="332"/>
      </w:pPr>
      <w:rPr>
        <w:rFonts w:ascii="Times New Roman" w:eastAsia="Times New Roman" w:hAnsi="Times New Roman" w:cs="Times New Roman" w:hint="default"/>
        <w:b w:val="0"/>
        <w:bCs w:val="0"/>
        <w:i w:val="0"/>
        <w:iCs w:val="0"/>
        <w:color w:val="060606"/>
        <w:spacing w:val="0"/>
        <w:w w:val="89"/>
        <w:sz w:val="17"/>
        <w:szCs w:val="17"/>
        <w:lang w:val="sv-SE" w:eastAsia="en-US" w:bidi="ar-SA"/>
      </w:rPr>
    </w:lvl>
    <w:lvl w:ilvl="2" w:tplc="274E39F6">
      <w:numFmt w:val="bullet"/>
      <w:lvlText w:val="•"/>
      <w:lvlJc w:val="left"/>
      <w:pPr>
        <w:ind w:left="1962" w:hanging="332"/>
      </w:pPr>
      <w:rPr>
        <w:lang w:val="sv-SE" w:eastAsia="en-US" w:bidi="ar-SA"/>
      </w:rPr>
    </w:lvl>
    <w:lvl w:ilvl="3" w:tplc="21028A10">
      <w:numFmt w:val="bullet"/>
      <w:lvlText w:val="•"/>
      <w:lvlJc w:val="left"/>
      <w:pPr>
        <w:ind w:left="2785" w:hanging="332"/>
      </w:pPr>
      <w:rPr>
        <w:lang w:val="sv-SE" w:eastAsia="en-US" w:bidi="ar-SA"/>
      </w:rPr>
    </w:lvl>
    <w:lvl w:ilvl="4" w:tplc="E84EA996">
      <w:numFmt w:val="bullet"/>
      <w:lvlText w:val="•"/>
      <w:lvlJc w:val="left"/>
      <w:pPr>
        <w:ind w:left="3608" w:hanging="332"/>
      </w:pPr>
      <w:rPr>
        <w:lang w:val="sv-SE" w:eastAsia="en-US" w:bidi="ar-SA"/>
      </w:rPr>
    </w:lvl>
    <w:lvl w:ilvl="5" w:tplc="72F24F56">
      <w:numFmt w:val="bullet"/>
      <w:lvlText w:val="•"/>
      <w:lvlJc w:val="left"/>
      <w:pPr>
        <w:ind w:left="4431" w:hanging="332"/>
      </w:pPr>
      <w:rPr>
        <w:lang w:val="sv-SE" w:eastAsia="en-US" w:bidi="ar-SA"/>
      </w:rPr>
    </w:lvl>
    <w:lvl w:ilvl="6" w:tplc="F50A2F8A">
      <w:numFmt w:val="bullet"/>
      <w:lvlText w:val="•"/>
      <w:lvlJc w:val="left"/>
      <w:pPr>
        <w:ind w:left="5254" w:hanging="332"/>
      </w:pPr>
      <w:rPr>
        <w:lang w:val="sv-SE" w:eastAsia="en-US" w:bidi="ar-SA"/>
      </w:rPr>
    </w:lvl>
    <w:lvl w:ilvl="7" w:tplc="057A90D0">
      <w:numFmt w:val="bullet"/>
      <w:lvlText w:val="•"/>
      <w:lvlJc w:val="left"/>
      <w:pPr>
        <w:ind w:left="6076" w:hanging="332"/>
      </w:pPr>
      <w:rPr>
        <w:lang w:val="sv-SE" w:eastAsia="en-US" w:bidi="ar-SA"/>
      </w:rPr>
    </w:lvl>
    <w:lvl w:ilvl="8" w:tplc="0A12978C">
      <w:numFmt w:val="bullet"/>
      <w:lvlText w:val="•"/>
      <w:lvlJc w:val="left"/>
      <w:pPr>
        <w:ind w:left="6899" w:hanging="332"/>
      </w:pPr>
      <w:rPr>
        <w:lang w:val="sv-SE" w:eastAsia="en-US" w:bidi="ar-SA"/>
      </w:rPr>
    </w:lvl>
  </w:abstractNum>
  <w:abstractNum w:abstractNumId="1" w15:restartNumberingAfterBreak="0">
    <w:nsid w:val="16B018EB"/>
    <w:multiLevelType w:val="hybridMultilevel"/>
    <w:tmpl w:val="A1141E90"/>
    <w:lvl w:ilvl="0" w:tplc="FFFFFFFF">
      <w:start w:val="1"/>
      <w:numFmt w:val="decimal"/>
      <w:lvlText w:val="%1."/>
      <w:lvlJc w:val="left"/>
      <w:pPr>
        <w:ind w:left="720" w:hanging="360"/>
      </w:pPr>
    </w:lvl>
    <w:lvl w:ilvl="1" w:tplc="041D000F">
      <w:start w:val="1"/>
      <w:numFmt w:val="decimal"/>
      <w:lvlText w:val="%2."/>
      <w:lvlJc w:val="left"/>
      <w:pPr>
        <w:ind w:left="1440" w:hanging="360"/>
      </w:pPr>
    </w:lvl>
    <w:lvl w:ilvl="2" w:tplc="F8520610">
      <w:start w:val="10"/>
      <w:numFmt w:val="decimal"/>
      <w:lvlText w:val="%3"/>
      <w:lvlJc w:val="left"/>
      <w:pPr>
        <w:ind w:left="2340" w:hanging="360"/>
      </w:pPr>
      <w:rPr>
        <w:rFonts w:hint="default"/>
        <w:w w:val="9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D674D0"/>
    <w:multiLevelType w:val="hybridMultilevel"/>
    <w:tmpl w:val="5096FCE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522A65BC"/>
    <w:multiLevelType w:val="hybridMultilevel"/>
    <w:tmpl w:val="5AD63FD2"/>
    <w:lvl w:ilvl="0" w:tplc="D7AEBDCE">
      <w:start w:val="3"/>
      <w:numFmt w:val="decimal"/>
      <w:lvlText w:val="%1."/>
      <w:lvlJc w:val="left"/>
      <w:pPr>
        <w:ind w:left="1144" w:hanging="343"/>
      </w:pPr>
      <w:rPr>
        <w:spacing w:val="0"/>
        <w:w w:val="89"/>
        <w:lang w:val="sv-SE" w:eastAsia="en-US" w:bidi="ar-SA"/>
      </w:rPr>
    </w:lvl>
    <w:lvl w:ilvl="1" w:tplc="FCD2B11A">
      <w:numFmt w:val="bullet"/>
      <w:lvlText w:val="•"/>
      <w:lvlJc w:val="left"/>
      <w:pPr>
        <w:ind w:left="1880" w:hanging="343"/>
      </w:pPr>
      <w:rPr>
        <w:lang w:val="sv-SE" w:eastAsia="en-US" w:bidi="ar-SA"/>
      </w:rPr>
    </w:lvl>
    <w:lvl w:ilvl="2" w:tplc="AE0CB90A">
      <w:numFmt w:val="bullet"/>
      <w:lvlText w:val="•"/>
      <w:lvlJc w:val="left"/>
      <w:pPr>
        <w:ind w:left="2621" w:hanging="343"/>
      </w:pPr>
      <w:rPr>
        <w:lang w:val="sv-SE" w:eastAsia="en-US" w:bidi="ar-SA"/>
      </w:rPr>
    </w:lvl>
    <w:lvl w:ilvl="3" w:tplc="4BDC9CBE">
      <w:numFmt w:val="bullet"/>
      <w:lvlText w:val="•"/>
      <w:lvlJc w:val="left"/>
      <w:pPr>
        <w:ind w:left="3361" w:hanging="343"/>
      </w:pPr>
      <w:rPr>
        <w:lang w:val="sv-SE" w:eastAsia="en-US" w:bidi="ar-SA"/>
      </w:rPr>
    </w:lvl>
    <w:lvl w:ilvl="4" w:tplc="920442EE">
      <w:numFmt w:val="bullet"/>
      <w:lvlText w:val="•"/>
      <w:lvlJc w:val="left"/>
      <w:pPr>
        <w:ind w:left="4102" w:hanging="343"/>
      </w:pPr>
      <w:rPr>
        <w:lang w:val="sv-SE" w:eastAsia="en-US" w:bidi="ar-SA"/>
      </w:rPr>
    </w:lvl>
    <w:lvl w:ilvl="5" w:tplc="1F8CBDB0">
      <w:numFmt w:val="bullet"/>
      <w:lvlText w:val="•"/>
      <w:lvlJc w:val="left"/>
      <w:pPr>
        <w:ind w:left="4842" w:hanging="343"/>
      </w:pPr>
      <w:rPr>
        <w:lang w:val="sv-SE" w:eastAsia="en-US" w:bidi="ar-SA"/>
      </w:rPr>
    </w:lvl>
    <w:lvl w:ilvl="6" w:tplc="BED0D2BA">
      <w:numFmt w:val="bullet"/>
      <w:lvlText w:val="•"/>
      <w:lvlJc w:val="left"/>
      <w:pPr>
        <w:ind w:left="5583" w:hanging="343"/>
      </w:pPr>
      <w:rPr>
        <w:lang w:val="sv-SE" w:eastAsia="en-US" w:bidi="ar-SA"/>
      </w:rPr>
    </w:lvl>
    <w:lvl w:ilvl="7" w:tplc="D6A64922">
      <w:numFmt w:val="bullet"/>
      <w:lvlText w:val="•"/>
      <w:lvlJc w:val="left"/>
      <w:pPr>
        <w:ind w:left="6323" w:hanging="343"/>
      </w:pPr>
      <w:rPr>
        <w:lang w:val="sv-SE" w:eastAsia="en-US" w:bidi="ar-SA"/>
      </w:rPr>
    </w:lvl>
    <w:lvl w:ilvl="8" w:tplc="FDF8DDAA">
      <w:numFmt w:val="bullet"/>
      <w:lvlText w:val="•"/>
      <w:lvlJc w:val="left"/>
      <w:pPr>
        <w:ind w:left="7064" w:hanging="343"/>
      </w:pPr>
      <w:rPr>
        <w:lang w:val="sv-SE" w:eastAsia="en-US" w:bidi="ar-SA"/>
      </w:rPr>
    </w:lvl>
  </w:abstractNum>
  <w:abstractNum w:abstractNumId="4" w15:restartNumberingAfterBreak="0">
    <w:nsid w:val="74A52071"/>
    <w:multiLevelType w:val="hybridMultilevel"/>
    <w:tmpl w:val="0EF88CF8"/>
    <w:lvl w:ilvl="0" w:tplc="29A06632">
      <w:start w:val="9"/>
      <w:numFmt w:val="decimal"/>
      <w:lvlText w:val="%1"/>
      <w:lvlJc w:val="left"/>
      <w:pPr>
        <w:ind w:left="1221" w:hanging="360"/>
      </w:pPr>
      <w:rPr>
        <w:rFonts w:hint="default"/>
      </w:rPr>
    </w:lvl>
    <w:lvl w:ilvl="1" w:tplc="041D0019" w:tentative="1">
      <w:start w:val="1"/>
      <w:numFmt w:val="lowerLetter"/>
      <w:lvlText w:val="%2."/>
      <w:lvlJc w:val="left"/>
      <w:pPr>
        <w:ind w:left="1941" w:hanging="360"/>
      </w:pPr>
    </w:lvl>
    <w:lvl w:ilvl="2" w:tplc="041D001B" w:tentative="1">
      <w:start w:val="1"/>
      <w:numFmt w:val="lowerRoman"/>
      <w:lvlText w:val="%3."/>
      <w:lvlJc w:val="right"/>
      <w:pPr>
        <w:ind w:left="2661" w:hanging="180"/>
      </w:pPr>
    </w:lvl>
    <w:lvl w:ilvl="3" w:tplc="041D000F" w:tentative="1">
      <w:start w:val="1"/>
      <w:numFmt w:val="decimal"/>
      <w:lvlText w:val="%4."/>
      <w:lvlJc w:val="left"/>
      <w:pPr>
        <w:ind w:left="3381" w:hanging="360"/>
      </w:pPr>
    </w:lvl>
    <w:lvl w:ilvl="4" w:tplc="041D0019" w:tentative="1">
      <w:start w:val="1"/>
      <w:numFmt w:val="lowerLetter"/>
      <w:lvlText w:val="%5."/>
      <w:lvlJc w:val="left"/>
      <w:pPr>
        <w:ind w:left="4101" w:hanging="360"/>
      </w:pPr>
    </w:lvl>
    <w:lvl w:ilvl="5" w:tplc="041D001B" w:tentative="1">
      <w:start w:val="1"/>
      <w:numFmt w:val="lowerRoman"/>
      <w:lvlText w:val="%6."/>
      <w:lvlJc w:val="right"/>
      <w:pPr>
        <w:ind w:left="4821" w:hanging="180"/>
      </w:pPr>
    </w:lvl>
    <w:lvl w:ilvl="6" w:tplc="041D000F" w:tentative="1">
      <w:start w:val="1"/>
      <w:numFmt w:val="decimal"/>
      <w:lvlText w:val="%7."/>
      <w:lvlJc w:val="left"/>
      <w:pPr>
        <w:ind w:left="5541" w:hanging="360"/>
      </w:pPr>
    </w:lvl>
    <w:lvl w:ilvl="7" w:tplc="041D0019" w:tentative="1">
      <w:start w:val="1"/>
      <w:numFmt w:val="lowerLetter"/>
      <w:lvlText w:val="%8."/>
      <w:lvlJc w:val="left"/>
      <w:pPr>
        <w:ind w:left="6261" w:hanging="360"/>
      </w:pPr>
    </w:lvl>
    <w:lvl w:ilvl="8" w:tplc="041D001B" w:tentative="1">
      <w:start w:val="1"/>
      <w:numFmt w:val="lowerRoman"/>
      <w:lvlText w:val="%9."/>
      <w:lvlJc w:val="right"/>
      <w:pPr>
        <w:ind w:left="6981" w:hanging="180"/>
      </w:pPr>
    </w:lvl>
  </w:abstractNum>
  <w:num w:numId="1" w16cid:durableId="479734171">
    <w:abstractNumId w:val="0"/>
    <w:lvlOverride w:ilvl="0">
      <w:startOverride w:val="9"/>
    </w:lvlOverride>
    <w:lvlOverride w:ilvl="1">
      <w:startOverride w:val="1"/>
    </w:lvlOverride>
    <w:lvlOverride w:ilvl="2"/>
    <w:lvlOverride w:ilvl="3"/>
    <w:lvlOverride w:ilvl="4"/>
    <w:lvlOverride w:ilvl="5"/>
    <w:lvlOverride w:ilvl="6"/>
    <w:lvlOverride w:ilvl="7"/>
    <w:lvlOverride w:ilvl="8"/>
  </w:num>
  <w:num w:numId="2" w16cid:durableId="1085687047">
    <w:abstractNumId w:val="3"/>
    <w:lvlOverride w:ilvl="0">
      <w:startOverride w:val="2"/>
    </w:lvlOverride>
    <w:lvlOverride w:ilvl="1"/>
    <w:lvlOverride w:ilvl="2"/>
    <w:lvlOverride w:ilvl="3"/>
    <w:lvlOverride w:ilvl="4"/>
    <w:lvlOverride w:ilvl="5"/>
    <w:lvlOverride w:ilvl="6"/>
    <w:lvlOverride w:ilvl="7"/>
    <w:lvlOverride w:ilvl="8"/>
  </w:num>
  <w:num w:numId="3" w16cid:durableId="385957972">
    <w:abstractNumId w:val="2"/>
  </w:num>
  <w:num w:numId="4" w16cid:durableId="1053886214">
    <w:abstractNumId w:val="1"/>
  </w:num>
  <w:num w:numId="5" w16cid:durableId="180943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A01"/>
    <w:rsid w:val="00270160"/>
    <w:rsid w:val="007E521E"/>
    <w:rsid w:val="00903A01"/>
    <w:rsid w:val="00963652"/>
    <w:rsid w:val="00B92DB9"/>
    <w:rsid w:val="00BE7CA7"/>
    <w:rsid w:val="00CB73B4"/>
    <w:rsid w:val="00DA7605"/>
    <w:rsid w:val="00E03CB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6D4DF"/>
  <w15:chartTrackingRefBased/>
  <w15:docId w15:val="{C4E6230B-6E78-4E3E-A2CC-62A1B7513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A01"/>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903A01"/>
    <w:pPr>
      <w:keepNext/>
      <w:keepLines/>
      <w:widowControl/>
      <w:autoSpaceDE/>
      <w:autoSpaceDN/>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03A01"/>
    <w:pPr>
      <w:keepNext/>
      <w:keepLines/>
      <w:widowControl/>
      <w:autoSpaceDE/>
      <w:autoSpaceDN/>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03A01"/>
    <w:pPr>
      <w:keepNext/>
      <w:keepLines/>
      <w:widowControl/>
      <w:autoSpaceDE/>
      <w:autoSpaceDN/>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03A01"/>
    <w:pPr>
      <w:keepNext/>
      <w:keepLines/>
      <w:widowControl/>
      <w:autoSpaceDE/>
      <w:autoSpaceDN/>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03A01"/>
    <w:pPr>
      <w:keepNext/>
      <w:keepLines/>
      <w:widowControl/>
      <w:autoSpaceDE/>
      <w:autoSpaceDN/>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03A01"/>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03A01"/>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03A01"/>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03A01"/>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A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3A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3A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3A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3A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3A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A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A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A01"/>
    <w:rPr>
      <w:rFonts w:eastAsiaTheme="majorEastAsia" w:cstheme="majorBidi"/>
      <w:color w:val="272727" w:themeColor="text1" w:themeTint="D8"/>
    </w:rPr>
  </w:style>
  <w:style w:type="paragraph" w:styleId="Title">
    <w:name w:val="Title"/>
    <w:basedOn w:val="Normal"/>
    <w:next w:val="Normal"/>
    <w:link w:val="TitleChar"/>
    <w:uiPriority w:val="10"/>
    <w:qFormat/>
    <w:rsid w:val="00903A01"/>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03A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A01"/>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03A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A01"/>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03A01"/>
    <w:rPr>
      <w:i/>
      <w:iCs/>
      <w:color w:val="404040" w:themeColor="text1" w:themeTint="BF"/>
    </w:rPr>
  </w:style>
  <w:style w:type="paragraph" w:styleId="ListParagraph">
    <w:name w:val="List Paragraph"/>
    <w:basedOn w:val="Normal"/>
    <w:uiPriority w:val="1"/>
    <w:qFormat/>
    <w:rsid w:val="00903A01"/>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903A01"/>
    <w:rPr>
      <w:i/>
      <w:iCs/>
      <w:color w:val="2F5496" w:themeColor="accent1" w:themeShade="BF"/>
    </w:rPr>
  </w:style>
  <w:style w:type="paragraph" w:styleId="IntenseQuote">
    <w:name w:val="Intense Quote"/>
    <w:basedOn w:val="Normal"/>
    <w:next w:val="Normal"/>
    <w:link w:val="IntenseQuoteChar"/>
    <w:uiPriority w:val="30"/>
    <w:qFormat/>
    <w:rsid w:val="00903A01"/>
    <w:pPr>
      <w:widowControl/>
      <w:pBdr>
        <w:top w:val="single" w:sz="4" w:space="10" w:color="2F5496" w:themeColor="accent1" w:themeShade="BF"/>
        <w:bottom w:val="single" w:sz="4" w:space="10" w:color="2F5496"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03A01"/>
    <w:rPr>
      <w:i/>
      <w:iCs/>
      <w:color w:val="2F5496" w:themeColor="accent1" w:themeShade="BF"/>
    </w:rPr>
  </w:style>
  <w:style w:type="character" w:styleId="IntenseReference">
    <w:name w:val="Intense Reference"/>
    <w:basedOn w:val="DefaultParagraphFont"/>
    <w:uiPriority w:val="32"/>
    <w:qFormat/>
    <w:rsid w:val="00903A01"/>
    <w:rPr>
      <w:b/>
      <w:bCs/>
      <w:smallCaps/>
      <w:color w:val="2F5496" w:themeColor="accent1" w:themeShade="BF"/>
      <w:spacing w:val="5"/>
    </w:rPr>
  </w:style>
  <w:style w:type="paragraph" w:styleId="BodyText">
    <w:name w:val="Body Text"/>
    <w:basedOn w:val="Normal"/>
    <w:link w:val="BodyTextChar"/>
    <w:uiPriority w:val="1"/>
    <w:semiHidden/>
    <w:unhideWhenUsed/>
    <w:qFormat/>
    <w:rsid w:val="00903A01"/>
  </w:style>
  <w:style w:type="character" w:customStyle="1" w:styleId="BodyTextChar">
    <w:name w:val="Body Text Char"/>
    <w:basedOn w:val="DefaultParagraphFont"/>
    <w:link w:val="BodyText"/>
    <w:uiPriority w:val="1"/>
    <w:semiHidden/>
    <w:rsid w:val="00903A01"/>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2922">
      <w:bodyDiv w:val="1"/>
      <w:marLeft w:val="0"/>
      <w:marRight w:val="0"/>
      <w:marTop w:val="0"/>
      <w:marBottom w:val="0"/>
      <w:divBdr>
        <w:top w:val="none" w:sz="0" w:space="0" w:color="auto"/>
        <w:left w:val="none" w:sz="0" w:space="0" w:color="auto"/>
        <w:bottom w:val="none" w:sz="0" w:space="0" w:color="auto"/>
        <w:right w:val="none" w:sz="0" w:space="0" w:color="auto"/>
      </w:divBdr>
    </w:div>
    <w:div w:id="228922505">
      <w:bodyDiv w:val="1"/>
      <w:marLeft w:val="0"/>
      <w:marRight w:val="0"/>
      <w:marTop w:val="0"/>
      <w:marBottom w:val="0"/>
      <w:divBdr>
        <w:top w:val="none" w:sz="0" w:space="0" w:color="auto"/>
        <w:left w:val="none" w:sz="0" w:space="0" w:color="auto"/>
        <w:bottom w:val="none" w:sz="0" w:space="0" w:color="auto"/>
        <w:right w:val="none" w:sz="0" w:space="0" w:color="auto"/>
      </w:divBdr>
    </w:div>
    <w:div w:id="1070038627">
      <w:bodyDiv w:val="1"/>
      <w:marLeft w:val="0"/>
      <w:marRight w:val="0"/>
      <w:marTop w:val="0"/>
      <w:marBottom w:val="0"/>
      <w:divBdr>
        <w:top w:val="none" w:sz="0" w:space="0" w:color="auto"/>
        <w:left w:val="none" w:sz="0" w:space="0" w:color="auto"/>
        <w:bottom w:val="none" w:sz="0" w:space="0" w:color="auto"/>
        <w:right w:val="none" w:sz="0" w:space="0" w:color="auto"/>
      </w:divBdr>
    </w:div>
    <w:div w:id="1442382514">
      <w:bodyDiv w:val="1"/>
      <w:marLeft w:val="0"/>
      <w:marRight w:val="0"/>
      <w:marTop w:val="0"/>
      <w:marBottom w:val="0"/>
      <w:divBdr>
        <w:top w:val="none" w:sz="0" w:space="0" w:color="auto"/>
        <w:left w:val="none" w:sz="0" w:space="0" w:color="auto"/>
        <w:bottom w:val="none" w:sz="0" w:space="0" w:color="auto"/>
        <w:right w:val="none" w:sz="0" w:space="0" w:color="auto"/>
      </w:divBdr>
    </w:div>
    <w:div w:id="1704138224">
      <w:bodyDiv w:val="1"/>
      <w:marLeft w:val="0"/>
      <w:marRight w:val="0"/>
      <w:marTop w:val="0"/>
      <w:marBottom w:val="0"/>
      <w:divBdr>
        <w:top w:val="none" w:sz="0" w:space="0" w:color="auto"/>
        <w:left w:val="none" w:sz="0" w:space="0" w:color="auto"/>
        <w:bottom w:val="none" w:sz="0" w:space="0" w:color="auto"/>
        <w:right w:val="none" w:sz="0" w:space="0" w:color="auto"/>
      </w:divBdr>
    </w:div>
    <w:div w:id="1815679486">
      <w:bodyDiv w:val="1"/>
      <w:marLeft w:val="0"/>
      <w:marRight w:val="0"/>
      <w:marTop w:val="0"/>
      <w:marBottom w:val="0"/>
      <w:divBdr>
        <w:top w:val="none" w:sz="0" w:space="0" w:color="auto"/>
        <w:left w:val="none" w:sz="0" w:space="0" w:color="auto"/>
        <w:bottom w:val="none" w:sz="0" w:space="0" w:color="auto"/>
        <w:right w:val="none" w:sz="0" w:space="0" w:color="auto"/>
      </w:divBdr>
    </w:div>
    <w:div w:id="1890800546">
      <w:bodyDiv w:val="1"/>
      <w:marLeft w:val="0"/>
      <w:marRight w:val="0"/>
      <w:marTop w:val="0"/>
      <w:marBottom w:val="0"/>
      <w:divBdr>
        <w:top w:val="none" w:sz="0" w:space="0" w:color="auto"/>
        <w:left w:val="none" w:sz="0" w:space="0" w:color="auto"/>
        <w:bottom w:val="none" w:sz="0" w:space="0" w:color="auto"/>
        <w:right w:val="none" w:sz="0" w:space="0" w:color="auto"/>
      </w:divBdr>
    </w:div>
    <w:div w:id="1937712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460</Words>
  <Characters>2442</Characters>
  <Application>Microsoft Office Word</Application>
  <DocSecurity>4</DocSecurity>
  <Lines>20</Lines>
  <Paragraphs>5</Paragraphs>
  <ScaleCrop>false</ScaleCrop>
  <Company>Hewlett-Packard Company</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Hellman</dc:creator>
  <cp:keywords/>
  <dc:description/>
  <cp:lastModifiedBy>Manoush Masarrat</cp:lastModifiedBy>
  <cp:revision>2</cp:revision>
  <dcterms:created xsi:type="dcterms:W3CDTF">2026-10-15T12:22:00Z</dcterms:created>
  <dcterms:modified xsi:type="dcterms:W3CDTF">2026-10-15T12:22:00Z</dcterms:modified>
</cp:coreProperties>
</file>